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DC" w:rsidRPr="0081298F" w:rsidRDefault="00A74F02" w:rsidP="00812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98F">
        <w:rPr>
          <w:rFonts w:ascii="Times New Roman" w:hAnsi="Times New Roman" w:cs="Times New Roman"/>
          <w:b/>
          <w:sz w:val="24"/>
          <w:szCs w:val="24"/>
        </w:rPr>
        <w:t xml:space="preserve">Карта коррупционных рисков Администрации </w:t>
      </w:r>
      <w:r w:rsidR="00513A5F">
        <w:rPr>
          <w:rFonts w:ascii="Times New Roman" w:hAnsi="Times New Roman" w:cs="Times New Roman"/>
          <w:b/>
          <w:sz w:val="24"/>
          <w:szCs w:val="24"/>
        </w:rPr>
        <w:t>ГП</w:t>
      </w:r>
      <w:r w:rsidRPr="0081298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13A5F">
        <w:rPr>
          <w:rFonts w:ascii="Times New Roman" w:hAnsi="Times New Roman" w:cs="Times New Roman"/>
          <w:b/>
          <w:sz w:val="24"/>
          <w:szCs w:val="24"/>
        </w:rPr>
        <w:t>Город Кременки</w:t>
      </w:r>
      <w:r w:rsidRPr="0081298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2966"/>
        <w:gridCol w:w="2257"/>
        <w:gridCol w:w="3665"/>
        <w:gridCol w:w="3857"/>
        <w:gridCol w:w="1481"/>
      </w:tblGrid>
      <w:tr w:rsidR="00A831E3" w:rsidRPr="0081298F" w:rsidTr="00A831E3">
        <w:tc>
          <w:tcPr>
            <w:tcW w:w="189" w:type="pct"/>
          </w:tcPr>
          <w:p w:rsidR="00A74F02" w:rsidRPr="0081298F" w:rsidRDefault="00A74F02" w:rsidP="0081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46" w:type="pct"/>
          </w:tcPr>
          <w:p w:rsidR="00A74F02" w:rsidRPr="0081298F" w:rsidRDefault="00A74F02" w:rsidP="0081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процедура (действие)</w:t>
            </w:r>
          </w:p>
        </w:tc>
        <w:tc>
          <w:tcPr>
            <w:tcW w:w="635" w:type="pct"/>
          </w:tcPr>
          <w:p w:rsidR="00A74F02" w:rsidRPr="0081298F" w:rsidRDefault="00A74F02" w:rsidP="0081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Коррупционный риск</w:t>
            </w:r>
          </w:p>
        </w:tc>
        <w:tc>
          <w:tcPr>
            <w:tcW w:w="1282" w:type="pct"/>
          </w:tcPr>
          <w:p w:rsidR="00A74F02" w:rsidRPr="0081298F" w:rsidRDefault="00A74F02" w:rsidP="0081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должностей, замещение которых связано с коррупционными рисками</w:t>
            </w:r>
          </w:p>
        </w:tc>
        <w:tc>
          <w:tcPr>
            <w:tcW w:w="1347" w:type="pct"/>
          </w:tcPr>
          <w:p w:rsidR="00A74F02" w:rsidRPr="0081298F" w:rsidRDefault="00A74F02" w:rsidP="0081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меры по минимизации (устранению) коррупционных рисков</w:t>
            </w:r>
          </w:p>
        </w:tc>
        <w:tc>
          <w:tcPr>
            <w:tcW w:w="501" w:type="pct"/>
          </w:tcPr>
          <w:p w:rsidR="00A74F02" w:rsidRPr="0081298F" w:rsidRDefault="00A74F02" w:rsidP="0081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A831E3" w:rsidRPr="0081298F" w:rsidTr="00A831E3">
        <w:tc>
          <w:tcPr>
            <w:tcW w:w="189" w:type="pct"/>
          </w:tcPr>
          <w:p w:rsidR="00A74F02" w:rsidRPr="0081298F" w:rsidRDefault="00A74F02" w:rsidP="00812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pct"/>
          </w:tcPr>
          <w:p w:rsidR="00A74F02" w:rsidRPr="0081298F" w:rsidRDefault="00A74F02" w:rsidP="008C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правовых актов  по вопросам, относящимся к сфере ведения </w:t>
            </w:r>
            <w:r w:rsidR="00513A5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«Город Кременки»</w:t>
            </w: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5" w:type="pct"/>
          </w:tcPr>
          <w:p w:rsidR="00A74F02" w:rsidRPr="0081298F" w:rsidRDefault="003A6FBC" w:rsidP="00812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Конфликт интересов, личная заинтересованность </w:t>
            </w:r>
          </w:p>
        </w:tc>
        <w:tc>
          <w:tcPr>
            <w:tcW w:w="1282" w:type="pct"/>
          </w:tcPr>
          <w:p w:rsidR="00A74F02" w:rsidRPr="0081298F" w:rsidRDefault="00A50085" w:rsidP="008C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  <w:r w:rsidR="008C57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 w:rsidR="008C57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дминистрации, </w:t>
            </w:r>
            <w:r w:rsidR="008C57EC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7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дминистрации. </w:t>
            </w:r>
          </w:p>
        </w:tc>
        <w:tc>
          <w:tcPr>
            <w:tcW w:w="1347" w:type="pct"/>
          </w:tcPr>
          <w:p w:rsidR="00A50085" w:rsidRPr="0081298F" w:rsidRDefault="003A6FBC" w:rsidP="00AC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постоянной основе разъяснительной работы, исполнение плана по противодействию </w:t>
            </w:r>
            <w:r w:rsidR="0081298F" w:rsidRPr="0081298F">
              <w:rPr>
                <w:rFonts w:ascii="Times New Roman" w:hAnsi="Times New Roman" w:cs="Times New Roman"/>
                <w:sz w:val="24"/>
                <w:szCs w:val="24"/>
              </w:rPr>
              <w:t>коррупции, изучение</w:t>
            </w: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 законодательства </w:t>
            </w:r>
            <w:r w:rsidR="00AC45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противодействии коррупции. </w:t>
            </w:r>
            <w:r w:rsidR="00A50085"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нормативных правовых актов </w:t>
            </w:r>
            <w:r w:rsidR="008C57E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«Город Кременки».</w:t>
            </w:r>
            <w:r w:rsidR="00A50085"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1" w:type="pct"/>
          </w:tcPr>
          <w:p w:rsidR="00A74F02" w:rsidRPr="0081298F" w:rsidRDefault="00A50085" w:rsidP="00812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A831E3" w:rsidRPr="0081298F" w:rsidTr="00A831E3">
        <w:tc>
          <w:tcPr>
            <w:tcW w:w="189" w:type="pct"/>
          </w:tcPr>
          <w:p w:rsidR="00A74F02" w:rsidRPr="0081298F" w:rsidRDefault="00A50085" w:rsidP="00812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pct"/>
          </w:tcPr>
          <w:p w:rsidR="00A74F02" w:rsidRPr="0081298F" w:rsidRDefault="00A50085" w:rsidP="008C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проектов нормативных правовых актов </w:t>
            </w:r>
            <w:r w:rsidR="008C57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8C57EC">
              <w:rPr>
                <w:rFonts w:ascii="Times New Roman" w:hAnsi="Times New Roman" w:cs="Times New Roman"/>
                <w:sz w:val="24"/>
                <w:szCs w:val="24"/>
              </w:rPr>
              <w:t>ГП «Город Кременки»</w:t>
            </w: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5" w:type="pct"/>
          </w:tcPr>
          <w:p w:rsidR="00A74F02" w:rsidRPr="0081298F" w:rsidRDefault="003A6FBC" w:rsidP="00812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Конфликт интересов, личная заинтересованность</w:t>
            </w:r>
          </w:p>
        </w:tc>
        <w:tc>
          <w:tcPr>
            <w:tcW w:w="1282" w:type="pct"/>
          </w:tcPr>
          <w:p w:rsidR="00A74F02" w:rsidRPr="0081298F" w:rsidRDefault="00A50085" w:rsidP="008C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  <w:r w:rsidR="008C57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 w:rsidR="008C57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8C57EC">
              <w:rPr>
                <w:rFonts w:ascii="Times New Roman" w:hAnsi="Times New Roman" w:cs="Times New Roman"/>
                <w:sz w:val="24"/>
                <w:szCs w:val="24"/>
              </w:rPr>
              <w:t>, муниципальные служащие Администрации.</w:t>
            </w:r>
          </w:p>
        </w:tc>
        <w:tc>
          <w:tcPr>
            <w:tcW w:w="1347" w:type="pct"/>
          </w:tcPr>
          <w:p w:rsidR="00A74F02" w:rsidRPr="0081298F" w:rsidRDefault="003A6FBC" w:rsidP="00AC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постоянной основе разъяснительной работы, исполнение плана по противодействию коррупции,  изучение действующего законодательства </w:t>
            </w:r>
            <w:r w:rsidR="00AC45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противодействии коррупции.</w:t>
            </w:r>
          </w:p>
        </w:tc>
        <w:tc>
          <w:tcPr>
            <w:tcW w:w="501" w:type="pct"/>
          </w:tcPr>
          <w:p w:rsidR="00A74F02" w:rsidRPr="0081298F" w:rsidRDefault="003A6FBC" w:rsidP="00812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A831E3" w:rsidRPr="0081298F" w:rsidTr="00A831E3">
        <w:tc>
          <w:tcPr>
            <w:tcW w:w="189" w:type="pct"/>
          </w:tcPr>
          <w:p w:rsidR="003A6FBC" w:rsidRPr="0081298F" w:rsidRDefault="003A6FBC" w:rsidP="00812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pct"/>
          </w:tcPr>
          <w:p w:rsidR="003A6FBC" w:rsidRPr="0081298F" w:rsidRDefault="003A6FBC" w:rsidP="00812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по результатам проведения антикоррупционной экспертизы </w:t>
            </w:r>
          </w:p>
        </w:tc>
        <w:tc>
          <w:tcPr>
            <w:tcW w:w="635" w:type="pct"/>
          </w:tcPr>
          <w:p w:rsidR="003A6FBC" w:rsidRPr="0081298F" w:rsidRDefault="003A6FBC" w:rsidP="00812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Конфликт интересов, личная заинтересованность</w:t>
            </w:r>
          </w:p>
        </w:tc>
        <w:tc>
          <w:tcPr>
            <w:tcW w:w="1282" w:type="pct"/>
          </w:tcPr>
          <w:p w:rsidR="003A6FBC" w:rsidRPr="0081298F" w:rsidRDefault="008C57EC" w:rsidP="00812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эксперт по правовым вопросам.</w:t>
            </w:r>
          </w:p>
        </w:tc>
        <w:tc>
          <w:tcPr>
            <w:tcW w:w="1347" w:type="pct"/>
          </w:tcPr>
          <w:p w:rsidR="003A6FBC" w:rsidRPr="0081298F" w:rsidRDefault="003A6FBC" w:rsidP="00AC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постоянной основе разъяснительной работы, исполнение плана по противодействию коррупции,  изучение действующего законодательства </w:t>
            </w:r>
            <w:r w:rsidR="00AC45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противодействии коррупции.</w:t>
            </w:r>
          </w:p>
        </w:tc>
        <w:tc>
          <w:tcPr>
            <w:tcW w:w="501" w:type="pct"/>
          </w:tcPr>
          <w:p w:rsidR="003A6FBC" w:rsidRPr="0081298F" w:rsidRDefault="003A6FBC" w:rsidP="00812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A831E3" w:rsidRPr="0081298F" w:rsidTr="00A831E3">
        <w:tc>
          <w:tcPr>
            <w:tcW w:w="189" w:type="pct"/>
            <w:vAlign w:val="center"/>
          </w:tcPr>
          <w:p w:rsidR="003A6FBC" w:rsidRPr="0081298F" w:rsidRDefault="003A6FBC" w:rsidP="0081298F">
            <w:pPr>
              <w:ind w:left="-44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pct"/>
          </w:tcPr>
          <w:p w:rsidR="003A6FBC" w:rsidRPr="0081298F" w:rsidRDefault="003A6FBC" w:rsidP="008C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осуществлению контроля за размещением заказов на поставки товаров, </w:t>
            </w:r>
            <w:r w:rsidRPr="00812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работ, оказание услуг для муниципальных нужд </w:t>
            </w:r>
            <w:r w:rsidR="008C57EC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635" w:type="pct"/>
            <w:vAlign w:val="center"/>
          </w:tcPr>
          <w:p w:rsidR="003A6FBC" w:rsidRPr="0081298F" w:rsidRDefault="003A6FBC" w:rsidP="00812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 интересов, личная заинтересованность</w:t>
            </w:r>
          </w:p>
        </w:tc>
        <w:tc>
          <w:tcPr>
            <w:tcW w:w="1282" w:type="pct"/>
          </w:tcPr>
          <w:p w:rsidR="003A6FBC" w:rsidRPr="0081298F" w:rsidRDefault="00AC45AE" w:rsidP="008129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Администрации-начальник отдела по экономическому развитию и управлению муниципальным имуще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ством.</w:t>
            </w:r>
          </w:p>
        </w:tc>
        <w:tc>
          <w:tcPr>
            <w:tcW w:w="1347" w:type="pct"/>
          </w:tcPr>
          <w:p w:rsidR="003A6FBC" w:rsidRPr="0081298F" w:rsidRDefault="003A6FBC" w:rsidP="00812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на постоянной основе разъяснительной работы, исполнение плана по противодействию коррупции, изучение действующе</w:t>
            </w:r>
            <w:r w:rsidRPr="00812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законодательства о противодействии коррупции</w:t>
            </w:r>
          </w:p>
        </w:tc>
        <w:tc>
          <w:tcPr>
            <w:tcW w:w="501" w:type="pct"/>
            <w:vAlign w:val="center"/>
          </w:tcPr>
          <w:p w:rsidR="003A6FBC" w:rsidRPr="0081298F" w:rsidRDefault="003A6FBC" w:rsidP="00812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A831E3" w:rsidRPr="0081298F" w:rsidTr="00A831E3">
        <w:tc>
          <w:tcPr>
            <w:tcW w:w="189" w:type="pct"/>
            <w:vAlign w:val="center"/>
          </w:tcPr>
          <w:p w:rsidR="00AC45AE" w:rsidRPr="0081298F" w:rsidRDefault="00AC45AE" w:rsidP="00AC45AE">
            <w:pPr>
              <w:ind w:left="-44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pct"/>
            <w:vAlign w:val="center"/>
          </w:tcPr>
          <w:p w:rsidR="00AC45AE" w:rsidRPr="0081298F" w:rsidRDefault="00AC45AE" w:rsidP="00AC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процедуры согласования размещения заказа на поставки товаров, выполнение работ, оказание услуг для муниципальных 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  у единственного поставщика (исполнителя, подрядчика)</w:t>
            </w:r>
          </w:p>
        </w:tc>
        <w:tc>
          <w:tcPr>
            <w:tcW w:w="635" w:type="pct"/>
            <w:vAlign w:val="center"/>
          </w:tcPr>
          <w:p w:rsidR="00AC45AE" w:rsidRPr="0081298F" w:rsidRDefault="00AC45AE" w:rsidP="00AC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Конфликт интересов, личная заинтересованность</w:t>
            </w:r>
          </w:p>
        </w:tc>
        <w:tc>
          <w:tcPr>
            <w:tcW w:w="1282" w:type="pct"/>
          </w:tcPr>
          <w:p w:rsidR="00AC45AE" w:rsidRPr="0081298F" w:rsidRDefault="00AC45AE" w:rsidP="00AC45A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Администрации-начальник отдела по экономическому развитию и управлению муниципальным имуществом. Главный специалист по муниципальным закупкам.</w:t>
            </w:r>
          </w:p>
        </w:tc>
        <w:tc>
          <w:tcPr>
            <w:tcW w:w="1347" w:type="pct"/>
          </w:tcPr>
          <w:p w:rsidR="00AC45AE" w:rsidRPr="0081298F" w:rsidRDefault="00AC45AE" w:rsidP="00AC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Проведение на постоянной основе разъяснительной работы, исполнение плана по противодействию коррупции, изучение действующего законодательства о противодействии коррупции</w:t>
            </w:r>
          </w:p>
        </w:tc>
        <w:tc>
          <w:tcPr>
            <w:tcW w:w="501" w:type="pct"/>
            <w:vAlign w:val="center"/>
          </w:tcPr>
          <w:p w:rsidR="00AC45AE" w:rsidRPr="0081298F" w:rsidRDefault="00AC45AE" w:rsidP="00AC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831E3" w:rsidRPr="0081298F" w:rsidTr="00A831E3">
        <w:tc>
          <w:tcPr>
            <w:tcW w:w="189" w:type="pct"/>
            <w:vAlign w:val="center"/>
          </w:tcPr>
          <w:p w:rsidR="00AC45AE" w:rsidRPr="0081298F" w:rsidRDefault="00AC45AE" w:rsidP="00AC45AE">
            <w:pPr>
              <w:ind w:left="-44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6" w:type="pct"/>
            <w:vAlign w:val="center"/>
          </w:tcPr>
          <w:p w:rsidR="00AC45AE" w:rsidRPr="0081298F" w:rsidRDefault="00AC45AE" w:rsidP="00AC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порядке, определенном законодательством, проверок денежных, бухгалтерских и других документов финансово-хозяйственной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предупреждения нарушений, связанных с нецелевым и неэффективным использованием средств местного бюджета</w:t>
            </w:r>
          </w:p>
        </w:tc>
        <w:tc>
          <w:tcPr>
            <w:tcW w:w="635" w:type="pct"/>
            <w:vAlign w:val="center"/>
          </w:tcPr>
          <w:p w:rsidR="00AC45AE" w:rsidRPr="0081298F" w:rsidRDefault="00AC45AE" w:rsidP="00AC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Конфликт интересов, личная заинтересованность</w:t>
            </w:r>
          </w:p>
        </w:tc>
        <w:tc>
          <w:tcPr>
            <w:tcW w:w="1282" w:type="pct"/>
          </w:tcPr>
          <w:p w:rsidR="00AC45AE" w:rsidRPr="00491611" w:rsidRDefault="00AC45AE" w:rsidP="0049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61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финансам-главный бухгалтер Администрации</w:t>
            </w:r>
          </w:p>
        </w:tc>
        <w:tc>
          <w:tcPr>
            <w:tcW w:w="1347" w:type="pct"/>
          </w:tcPr>
          <w:p w:rsidR="00AC45AE" w:rsidRPr="0081298F" w:rsidRDefault="00AC45AE" w:rsidP="00AC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Проведение на постоянной основе разъяснительной работы, исполнение плана по противодействию коррупции, изучение действующего законодательства о противодействии коррупции</w:t>
            </w:r>
          </w:p>
        </w:tc>
        <w:tc>
          <w:tcPr>
            <w:tcW w:w="501" w:type="pct"/>
            <w:vAlign w:val="center"/>
          </w:tcPr>
          <w:p w:rsidR="00AC45AE" w:rsidRPr="0081298F" w:rsidRDefault="00AC45AE" w:rsidP="00AC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831E3" w:rsidRPr="0081298F" w:rsidTr="00A831E3">
        <w:trPr>
          <w:trHeight w:val="6925"/>
        </w:trPr>
        <w:tc>
          <w:tcPr>
            <w:tcW w:w="189" w:type="pct"/>
            <w:vAlign w:val="center"/>
          </w:tcPr>
          <w:p w:rsidR="00491611" w:rsidRPr="0081298F" w:rsidRDefault="00491611" w:rsidP="00491611">
            <w:pPr>
              <w:ind w:left="-44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46" w:type="pct"/>
          </w:tcPr>
          <w:p w:rsidR="00491611" w:rsidRPr="0081298F" w:rsidRDefault="00491611" w:rsidP="0049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мероприятий по контролю за исполнением муниципальных контрактов, заключенных в результате размещения заказов на поставки товаров, выполнение работ, оказание услуг для муниципальных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 , в том числе осуществление плановых и внеплановых контрольных мероприятий за соблюдением муниципальными заказчиками и поставщиками (подрядчиками, исполнителями) условий муниципальных контрактов, проведение тематических проверок финансово-хозяйственной деятельности муниципальных заказчиков и исполнителей контрактов</w:t>
            </w:r>
          </w:p>
        </w:tc>
        <w:tc>
          <w:tcPr>
            <w:tcW w:w="635" w:type="pct"/>
            <w:vAlign w:val="center"/>
          </w:tcPr>
          <w:p w:rsidR="00491611" w:rsidRPr="0081298F" w:rsidRDefault="00491611" w:rsidP="0012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Конфликт интересов, личная заинтересованность</w:t>
            </w:r>
          </w:p>
        </w:tc>
        <w:tc>
          <w:tcPr>
            <w:tcW w:w="1282" w:type="pct"/>
          </w:tcPr>
          <w:p w:rsidR="00491611" w:rsidRDefault="00491611" w:rsidP="0049161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Администрации-начальник отдела по экономическому развитию и управлению муниципальным имуществом.</w:t>
            </w:r>
          </w:p>
          <w:p w:rsidR="00491611" w:rsidRDefault="00491611" w:rsidP="0049161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по финансам-главный бухгалтер.</w:t>
            </w:r>
          </w:p>
          <w:p w:rsidR="00491611" w:rsidRPr="0081298F" w:rsidRDefault="00491611" w:rsidP="0049161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Администрации-начальник отдела муниципального хозяйства</w:t>
            </w:r>
          </w:p>
        </w:tc>
        <w:tc>
          <w:tcPr>
            <w:tcW w:w="1347" w:type="pct"/>
          </w:tcPr>
          <w:p w:rsidR="00491611" w:rsidRPr="0081298F" w:rsidRDefault="00491611" w:rsidP="0049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Проведение на постоянной основе разъяснительной работы, исполнение плана по противодействию коррупции, изучение действующего законодательства о противодействии коррупции</w:t>
            </w:r>
          </w:p>
        </w:tc>
        <w:tc>
          <w:tcPr>
            <w:tcW w:w="501" w:type="pct"/>
            <w:vAlign w:val="center"/>
          </w:tcPr>
          <w:p w:rsidR="00491611" w:rsidRPr="0081298F" w:rsidRDefault="00491611" w:rsidP="0049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831E3" w:rsidRPr="0081298F" w:rsidTr="00A831E3">
        <w:tc>
          <w:tcPr>
            <w:tcW w:w="189" w:type="pct"/>
            <w:vAlign w:val="center"/>
          </w:tcPr>
          <w:p w:rsidR="00491611" w:rsidRPr="0081298F" w:rsidRDefault="00491611" w:rsidP="00491611">
            <w:pPr>
              <w:ind w:left="-44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pct"/>
          </w:tcPr>
          <w:p w:rsidR="00491611" w:rsidRPr="0081298F" w:rsidRDefault="00491611" w:rsidP="0049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Осуществление финансового контроля за эффективным, рациональным и целевым использованием бюджетных средств, направляемых на исполнение муниципальных контрактов</w:t>
            </w:r>
          </w:p>
        </w:tc>
        <w:tc>
          <w:tcPr>
            <w:tcW w:w="635" w:type="pct"/>
            <w:vAlign w:val="center"/>
          </w:tcPr>
          <w:p w:rsidR="00491611" w:rsidRPr="0081298F" w:rsidRDefault="00491611" w:rsidP="0049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Конфликт интересов, личная заинтересованность</w:t>
            </w:r>
          </w:p>
        </w:tc>
        <w:tc>
          <w:tcPr>
            <w:tcW w:w="1282" w:type="pct"/>
          </w:tcPr>
          <w:p w:rsidR="00491611" w:rsidRPr="00491611" w:rsidRDefault="00491611" w:rsidP="0049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61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финансам-главный бухгалтер Администрации</w:t>
            </w:r>
          </w:p>
        </w:tc>
        <w:tc>
          <w:tcPr>
            <w:tcW w:w="1347" w:type="pct"/>
          </w:tcPr>
          <w:p w:rsidR="00491611" w:rsidRPr="0081298F" w:rsidRDefault="00491611" w:rsidP="0049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Проведение на постоянной основе разъяснительной работы, исполнение плана по противодействию коррупции, изучение действующего законодательства о противодействии коррупции</w:t>
            </w:r>
          </w:p>
        </w:tc>
        <w:tc>
          <w:tcPr>
            <w:tcW w:w="501" w:type="pct"/>
            <w:vAlign w:val="center"/>
          </w:tcPr>
          <w:p w:rsidR="00491611" w:rsidRPr="0081298F" w:rsidRDefault="00491611" w:rsidP="0049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831E3" w:rsidRPr="0081298F" w:rsidTr="00A831E3">
        <w:trPr>
          <w:trHeight w:val="3702"/>
        </w:trPr>
        <w:tc>
          <w:tcPr>
            <w:tcW w:w="189" w:type="pct"/>
            <w:vAlign w:val="center"/>
          </w:tcPr>
          <w:p w:rsidR="00491611" w:rsidRPr="0081298F" w:rsidRDefault="00491611" w:rsidP="00491611">
            <w:pPr>
              <w:ind w:left="-44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46" w:type="pct"/>
          </w:tcPr>
          <w:p w:rsidR="00491611" w:rsidRPr="0081298F" w:rsidRDefault="00491611" w:rsidP="0049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предупреждению действий недобросовестных поставщиков (подрядчиков, исполнителей), в том числе проведение мероприятий по предупреждению нарушений условий муниципальных контрактов, приводящих к нецелевому и неэффективному использованию бюджетных средств</w:t>
            </w:r>
          </w:p>
        </w:tc>
        <w:tc>
          <w:tcPr>
            <w:tcW w:w="635" w:type="pct"/>
            <w:vAlign w:val="center"/>
          </w:tcPr>
          <w:p w:rsidR="00491611" w:rsidRPr="0081298F" w:rsidRDefault="00491611" w:rsidP="0049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Конфликт интересов, личная заинтересованность</w:t>
            </w:r>
          </w:p>
        </w:tc>
        <w:tc>
          <w:tcPr>
            <w:tcW w:w="1282" w:type="pct"/>
          </w:tcPr>
          <w:p w:rsidR="00491611" w:rsidRPr="00491611" w:rsidRDefault="00491611" w:rsidP="0049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61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Администрации-начальник отдела по экономическому развитию и управлению муниципальным имуществом.</w:t>
            </w:r>
          </w:p>
          <w:p w:rsidR="00491611" w:rsidRPr="00491611" w:rsidRDefault="00491611" w:rsidP="0049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61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финансам-главный бухгалтер.</w:t>
            </w:r>
          </w:p>
          <w:p w:rsidR="00491611" w:rsidRPr="0081298F" w:rsidRDefault="00491611" w:rsidP="0049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61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Администрации-начальник отдела муниципального хозяйства</w:t>
            </w:r>
          </w:p>
        </w:tc>
        <w:tc>
          <w:tcPr>
            <w:tcW w:w="1347" w:type="pct"/>
          </w:tcPr>
          <w:p w:rsidR="00491611" w:rsidRPr="0081298F" w:rsidRDefault="00491611" w:rsidP="0049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Проведение на постоянной основе разъяснительной работы, исполнение плана по противодействию коррупции, изучение действующего законодательства о противодействии коррупции</w:t>
            </w:r>
          </w:p>
        </w:tc>
        <w:tc>
          <w:tcPr>
            <w:tcW w:w="501" w:type="pct"/>
            <w:vAlign w:val="center"/>
          </w:tcPr>
          <w:p w:rsidR="00491611" w:rsidRPr="0081298F" w:rsidRDefault="00491611" w:rsidP="0049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831E3" w:rsidRPr="0081298F" w:rsidTr="00A831E3">
        <w:tc>
          <w:tcPr>
            <w:tcW w:w="189" w:type="pct"/>
            <w:vAlign w:val="center"/>
          </w:tcPr>
          <w:p w:rsidR="00491611" w:rsidRPr="0081298F" w:rsidRDefault="00491611" w:rsidP="00491611">
            <w:pPr>
              <w:ind w:left="-44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6" w:type="pct"/>
          </w:tcPr>
          <w:p w:rsidR="00491611" w:rsidRPr="0081298F" w:rsidRDefault="00491611" w:rsidP="0049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торгов (аукционов) по продаже земельных участков , находящихся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 городского поселения</w:t>
            </w: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5" w:type="pct"/>
            <w:vAlign w:val="center"/>
          </w:tcPr>
          <w:p w:rsidR="00491611" w:rsidRPr="0081298F" w:rsidRDefault="00491611" w:rsidP="0049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Конфликт интересов, личная заинтересованность</w:t>
            </w:r>
          </w:p>
        </w:tc>
        <w:tc>
          <w:tcPr>
            <w:tcW w:w="1282" w:type="pct"/>
          </w:tcPr>
          <w:p w:rsidR="00491611" w:rsidRPr="0081298F" w:rsidRDefault="00491611" w:rsidP="0049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-начальник отдела экономического развития</w:t>
            </w: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муниципальном имуществом</w:t>
            </w:r>
          </w:p>
        </w:tc>
        <w:tc>
          <w:tcPr>
            <w:tcW w:w="1347" w:type="pct"/>
          </w:tcPr>
          <w:p w:rsidR="00491611" w:rsidRPr="0081298F" w:rsidRDefault="00491611" w:rsidP="0049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Проведение на постоянной основе разъяснительной работы, исполнение плана по противодействию коррупции, изучение действующего законодательства о противодействии коррупции</w:t>
            </w:r>
          </w:p>
        </w:tc>
        <w:tc>
          <w:tcPr>
            <w:tcW w:w="501" w:type="pct"/>
            <w:vAlign w:val="center"/>
          </w:tcPr>
          <w:p w:rsidR="00491611" w:rsidRPr="0081298F" w:rsidRDefault="00491611" w:rsidP="0049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831E3" w:rsidRPr="0081298F" w:rsidTr="00A831E3">
        <w:tc>
          <w:tcPr>
            <w:tcW w:w="189" w:type="pct"/>
            <w:vAlign w:val="center"/>
          </w:tcPr>
          <w:p w:rsidR="00491611" w:rsidRPr="0081298F" w:rsidRDefault="00491611" w:rsidP="00491611">
            <w:pPr>
              <w:ind w:left="-44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6" w:type="pct"/>
          </w:tcPr>
          <w:p w:rsidR="00491611" w:rsidRPr="0081298F" w:rsidRDefault="00491611" w:rsidP="0049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строительство объектов капитального строительства. </w:t>
            </w:r>
          </w:p>
          <w:p w:rsidR="00491611" w:rsidRPr="0081298F" w:rsidRDefault="00491611" w:rsidP="005D0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proofErr w:type="spellStart"/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0FF6">
              <w:rPr>
                <w:rFonts w:ascii="Times New Roman" w:hAnsi="Times New Roman" w:cs="Times New Roman"/>
                <w:sz w:val="24"/>
                <w:szCs w:val="24"/>
              </w:rPr>
              <w:t>щений</w:t>
            </w:r>
            <w:proofErr w:type="spellEnd"/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 на ввод объекта в эксплуатацию</w:t>
            </w:r>
          </w:p>
        </w:tc>
        <w:tc>
          <w:tcPr>
            <w:tcW w:w="635" w:type="pct"/>
            <w:vAlign w:val="center"/>
          </w:tcPr>
          <w:p w:rsidR="00491611" w:rsidRPr="0081298F" w:rsidRDefault="00491611" w:rsidP="0049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Конфликт интересов, личная заинтересованность</w:t>
            </w:r>
          </w:p>
        </w:tc>
        <w:tc>
          <w:tcPr>
            <w:tcW w:w="1282" w:type="pct"/>
          </w:tcPr>
          <w:p w:rsidR="00491611" w:rsidRPr="0081298F" w:rsidRDefault="00491611" w:rsidP="005D0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-начальник отдела </w:t>
            </w: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5D0FF6">
              <w:rPr>
                <w:rFonts w:ascii="Times New Roman" w:hAnsi="Times New Roman" w:cs="Times New Roman"/>
                <w:sz w:val="24"/>
                <w:szCs w:val="24"/>
              </w:rPr>
              <w:t>го хозяйства. Главный инженер-главный архитектор.</w:t>
            </w:r>
          </w:p>
        </w:tc>
        <w:tc>
          <w:tcPr>
            <w:tcW w:w="1347" w:type="pct"/>
          </w:tcPr>
          <w:p w:rsidR="00491611" w:rsidRPr="0081298F" w:rsidRDefault="00491611" w:rsidP="0049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Проведение на постоянной основе разъяснительной работы, исполнение плана по противодействию коррупции, изучение действующего законодательства о противодействии коррупции</w:t>
            </w:r>
          </w:p>
        </w:tc>
        <w:tc>
          <w:tcPr>
            <w:tcW w:w="501" w:type="pct"/>
            <w:vAlign w:val="center"/>
          </w:tcPr>
          <w:p w:rsidR="00491611" w:rsidRPr="0081298F" w:rsidRDefault="00491611" w:rsidP="0049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831E3" w:rsidRPr="0081298F" w:rsidTr="00A831E3">
        <w:tc>
          <w:tcPr>
            <w:tcW w:w="189" w:type="pct"/>
            <w:vAlign w:val="center"/>
          </w:tcPr>
          <w:p w:rsidR="00390A1B" w:rsidRDefault="00491611" w:rsidP="00491611">
            <w:pPr>
              <w:ind w:left="-44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90A1B" w:rsidRPr="00390A1B" w:rsidRDefault="00390A1B" w:rsidP="0039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1B" w:rsidRDefault="00390A1B" w:rsidP="0039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1B" w:rsidRDefault="00390A1B" w:rsidP="0039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1B" w:rsidRDefault="00390A1B" w:rsidP="0039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11" w:rsidRPr="00390A1B" w:rsidRDefault="00491611" w:rsidP="0039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</w:tcPr>
          <w:p w:rsidR="00491611" w:rsidRPr="0081298F" w:rsidRDefault="00491611" w:rsidP="0049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функций мунциипального земельного контроля </w:t>
            </w:r>
          </w:p>
        </w:tc>
        <w:tc>
          <w:tcPr>
            <w:tcW w:w="635" w:type="pct"/>
            <w:vAlign w:val="center"/>
          </w:tcPr>
          <w:p w:rsidR="00491611" w:rsidRPr="0081298F" w:rsidRDefault="00491611" w:rsidP="0049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Конфликт интересов, личная заинтересованность</w:t>
            </w:r>
          </w:p>
        </w:tc>
        <w:tc>
          <w:tcPr>
            <w:tcW w:w="1282" w:type="pct"/>
          </w:tcPr>
          <w:p w:rsidR="00491611" w:rsidRPr="0081298F" w:rsidRDefault="005D0FF6" w:rsidP="0049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эксперт по земельным отношениям.</w:t>
            </w:r>
          </w:p>
        </w:tc>
        <w:tc>
          <w:tcPr>
            <w:tcW w:w="1347" w:type="pct"/>
          </w:tcPr>
          <w:p w:rsidR="00491611" w:rsidRPr="0081298F" w:rsidRDefault="00491611" w:rsidP="0049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Проведение на постоянной основе разъяснительной работы, исполнение плана по противодействию коррупции, изучение действующего законодательства о противодействии коррупции</w:t>
            </w:r>
          </w:p>
        </w:tc>
        <w:tc>
          <w:tcPr>
            <w:tcW w:w="501" w:type="pct"/>
            <w:vAlign w:val="center"/>
          </w:tcPr>
          <w:p w:rsidR="00491611" w:rsidRPr="0081298F" w:rsidRDefault="00491611" w:rsidP="0049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A74F02" w:rsidRPr="00A74F02" w:rsidRDefault="00A74F02" w:rsidP="00390A1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74F02" w:rsidRPr="00A74F02" w:rsidSect="00A74F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05" w:rsidRDefault="00881205" w:rsidP="00390A1B">
      <w:pPr>
        <w:spacing w:after="0" w:line="240" w:lineRule="auto"/>
      </w:pPr>
      <w:r>
        <w:separator/>
      </w:r>
    </w:p>
  </w:endnote>
  <w:endnote w:type="continuationSeparator" w:id="0">
    <w:p w:rsidR="00881205" w:rsidRDefault="00881205" w:rsidP="0039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05" w:rsidRDefault="00881205" w:rsidP="00390A1B">
      <w:pPr>
        <w:spacing w:after="0" w:line="240" w:lineRule="auto"/>
      </w:pPr>
      <w:r>
        <w:separator/>
      </w:r>
    </w:p>
  </w:footnote>
  <w:footnote w:type="continuationSeparator" w:id="0">
    <w:p w:rsidR="00881205" w:rsidRDefault="00881205" w:rsidP="00390A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01"/>
    <w:rsid w:val="00004001"/>
    <w:rsid w:val="001201F3"/>
    <w:rsid w:val="00390A1B"/>
    <w:rsid w:val="003A6FBC"/>
    <w:rsid w:val="00491611"/>
    <w:rsid w:val="00513A5F"/>
    <w:rsid w:val="005D0FF6"/>
    <w:rsid w:val="00790A86"/>
    <w:rsid w:val="007D56BC"/>
    <w:rsid w:val="0081298F"/>
    <w:rsid w:val="00866D98"/>
    <w:rsid w:val="00881205"/>
    <w:rsid w:val="008C57EC"/>
    <w:rsid w:val="009C1F68"/>
    <w:rsid w:val="00A50085"/>
    <w:rsid w:val="00A74F02"/>
    <w:rsid w:val="00A831E3"/>
    <w:rsid w:val="00AB2532"/>
    <w:rsid w:val="00AC45AE"/>
    <w:rsid w:val="00BB21BE"/>
    <w:rsid w:val="00BD1BDC"/>
    <w:rsid w:val="00C01BDB"/>
    <w:rsid w:val="00CF7217"/>
    <w:rsid w:val="00F40630"/>
    <w:rsid w:val="00F7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28942-498C-4635-AD41-B6C81607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A6F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C1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1F6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0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0A1B"/>
  </w:style>
  <w:style w:type="paragraph" w:styleId="a9">
    <w:name w:val="footer"/>
    <w:basedOn w:val="a"/>
    <w:link w:val="aa"/>
    <w:uiPriority w:val="99"/>
    <w:unhideWhenUsed/>
    <w:rsid w:val="00390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0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0497B-E03E-44B8-AC6E-BB53E756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Отдел Кадров</cp:lastModifiedBy>
  <cp:revision>8</cp:revision>
  <cp:lastPrinted>2019-09-02T06:26:00Z</cp:lastPrinted>
  <dcterms:created xsi:type="dcterms:W3CDTF">2019-02-07T11:11:00Z</dcterms:created>
  <dcterms:modified xsi:type="dcterms:W3CDTF">2019-09-02T06:37:00Z</dcterms:modified>
</cp:coreProperties>
</file>