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4E" w:rsidRPr="00A01355" w:rsidRDefault="00A01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1355">
        <w:rPr>
          <w:rFonts w:ascii="Times New Roman" w:hAnsi="Times New Roman" w:cs="Times New Roman"/>
          <w:sz w:val="24"/>
          <w:szCs w:val="24"/>
        </w:rPr>
        <w:t>П</w:t>
      </w:r>
      <w:r w:rsidR="00B54F4E" w:rsidRPr="00A01355">
        <w:rPr>
          <w:rFonts w:ascii="Times New Roman" w:hAnsi="Times New Roman" w:cs="Times New Roman"/>
          <w:sz w:val="24"/>
          <w:szCs w:val="24"/>
        </w:rPr>
        <w:t xml:space="preserve">риложение N </w:t>
      </w:r>
      <w:r w:rsidR="008B16C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B54F4E" w:rsidRPr="00A01355" w:rsidRDefault="00B54F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135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54F4E" w:rsidRPr="00A01355" w:rsidRDefault="00B54F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1355" w:rsidRDefault="00A013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36"/>
      <w:bookmarkEnd w:id="1"/>
    </w:p>
    <w:p w:rsidR="00A01355" w:rsidRDefault="00A013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4F4E" w:rsidRPr="001A03D3" w:rsidRDefault="00B54F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3D3">
        <w:rPr>
          <w:rFonts w:ascii="Times New Roman" w:hAnsi="Times New Roman" w:cs="Times New Roman"/>
          <w:b/>
          <w:sz w:val="24"/>
          <w:szCs w:val="24"/>
        </w:rPr>
        <w:t>БЛОК-СХЕМЫ</w:t>
      </w:r>
    </w:p>
    <w:p w:rsidR="00B54F4E" w:rsidRPr="00A01355" w:rsidRDefault="00B54F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1355"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</w:t>
      </w:r>
      <w:r w:rsidR="00775CE4">
        <w:rPr>
          <w:rFonts w:ascii="Times New Roman" w:hAnsi="Times New Roman" w:cs="Times New Roman"/>
          <w:sz w:val="24"/>
          <w:szCs w:val="24"/>
        </w:rPr>
        <w:t xml:space="preserve"> </w:t>
      </w:r>
      <w:r w:rsidRPr="00A01355">
        <w:rPr>
          <w:rFonts w:ascii="Times New Roman" w:hAnsi="Times New Roman" w:cs="Times New Roman"/>
          <w:sz w:val="24"/>
          <w:szCs w:val="24"/>
        </w:rPr>
        <w:t xml:space="preserve"> ПРИ ИСПОЛНЕНИИ</w:t>
      </w:r>
      <w:r w:rsidR="00775CE4">
        <w:rPr>
          <w:rFonts w:ascii="Times New Roman" w:hAnsi="Times New Roman" w:cs="Times New Roman"/>
          <w:sz w:val="24"/>
          <w:szCs w:val="24"/>
        </w:rPr>
        <w:t xml:space="preserve"> </w:t>
      </w:r>
      <w:r w:rsidR="00114740">
        <w:rPr>
          <w:rFonts w:ascii="Times New Roman" w:hAnsi="Times New Roman" w:cs="Times New Roman"/>
          <w:sz w:val="24"/>
          <w:szCs w:val="24"/>
        </w:rPr>
        <w:t>АДМИНИСТРАЦИЕЙ ГОРОДСКОГО ПОСЕЛЕНИЯ «ГОРОД КРЕМЁНКИ»</w:t>
      </w:r>
      <w:r w:rsidRPr="00A01355">
        <w:rPr>
          <w:rFonts w:ascii="Times New Roman" w:hAnsi="Times New Roman" w:cs="Times New Roman"/>
          <w:sz w:val="24"/>
          <w:szCs w:val="24"/>
        </w:rPr>
        <w:t xml:space="preserve"> </w:t>
      </w:r>
      <w:r w:rsidR="00114740">
        <w:rPr>
          <w:rFonts w:ascii="Times New Roman" w:hAnsi="Times New Roman" w:cs="Times New Roman"/>
          <w:sz w:val="24"/>
          <w:szCs w:val="24"/>
        </w:rPr>
        <w:t>МУНИЦИПАЛЬНОЙ</w:t>
      </w:r>
      <w:r w:rsidRPr="00A01355">
        <w:rPr>
          <w:rFonts w:ascii="Times New Roman" w:hAnsi="Times New Roman" w:cs="Times New Roman"/>
          <w:sz w:val="24"/>
          <w:szCs w:val="24"/>
        </w:rPr>
        <w:t xml:space="preserve"> ФУНКЦИИ ПО ОСУЩЕСТВЛЕНИЮ</w:t>
      </w:r>
    </w:p>
    <w:p w:rsidR="00B54F4E" w:rsidRPr="00A01355" w:rsidRDefault="001147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B54F4E" w:rsidRPr="00A01355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>КОНТРОЛЯ</w:t>
      </w:r>
    </w:p>
    <w:p w:rsidR="00B54F4E" w:rsidRDefault="00B54F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1355" w:rsidRDefault="00A013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1355" w:rsidRPr="00A01355" w:rsidRDefault="00A013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4F4E" w:rsidRPr="00A01355" w:rsidRDefault="00B54F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01355">
        <w:rPr>
          <w:rFonts w:ascii="Times New Roman" w:hAnsi="Times New Roman" w:cs="Times New Roman"/>
          <w:sz w:val="24"/>
          <w:szCs w:val="24"/>
        </w:rPr>
        <w:t>Проведение проверки</w:t>
      </w:r>
    </w:p>
    <w:p w:rsidR="00B54F4E" w:rsidRDefault="00B54F4E">
      <w:pPr>
        <w:pStyle w:val="ConsPlusNormal"/>
        <w:jc w:val="center"/>
      </w:pPr>
    </w:p>
    <w:p w:rsidR="00A01355" w:rsidRDefault="00A01355">
      <w:pPr>
        <w:pStyle w:val="ConsPlusNormal"/>
        <w:jc w:val="center"/>
      </w:pPr>
    </w:p>
    <w:p w:rsidR="00A01355" w:rsidRDefault="00A01355">
      <w:pPr>
        <w:pStyle w:val="ConsPlusNormal"/>
        <w:jc w:val="center"/>
      </w:pP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┌──────────────────────┐              ┌──────────────────────┐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│  Плановая проверка   │              │ Внеплановая проверка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└──────────┬───────────┘              └───────────┬──────────┘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           │      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           \/                                     \/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┌──────────────────────┐              ┌──────────────────────┐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│    Ежегодный план    │              │    Основания </w:t>
      </w:r>
      <w:proofErr w:type="gramStart"/>
      <w:r>
        <w:rPr>
          <w:sz w:val="16"/>
        </w:rPr>
        <w:t>для</w:t>
      </w:r>
      <w:proofErr w:type="gramEnd"/>
      <w:r>
        <w:rPr>
          <w:sz w:val="16"/>
        </w:rPr>
        <w:t xml:space="preserve">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│  плановых проверок   │              │ проведения проверки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└──────────┬───────────┘              └───────────┬──────────┘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           │      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           \/                                     \/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┌────────────────────────────────────┐             ┌──────────────────────┐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│ Распоряжение </w:t>
      </w:r>
      <w:r w:rsidR="00A01355">
        <w:rPr>
          <w:sz w:val="16"/>
        </w:rPr>
        <w:t xml:space="preserve">Главы администрации  </w:t>
      </w:r>
      <w:r>
        <w:rPr>
          <w:sz w:val="16"/>
        </w:rPr>
        <w:t xml:space="preserve"> │             │Согласование с органом│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</w:t>
      </w:r>
      <w:proofErr w:type="gramStart"/>
      <w:r>
        <w:rPr>
          <w:sz w:val="16"/>
        </w:rPr>
        <w:t xml:space="preserve">│       </w:t>
      </w:r>
      <w:r w:rsidR="00A01355">
        <w:rPr>
          <w:sz w:val="16"/>
        </w:rPr>
        <w:t xml:space="preserve">       </w:t>
      </w:r>
      <w:r>
        <w:rPr>
          <w:sz w:val="16"/>
        </w:rPr>
        <w:t xml:space="preserve">органа   </w:t>
      </w:r>
      <w:r w:rsidR="00A01355">
        <w:rPr>
          <w:sz w:val="16"/>
        </w:rPr>
        <w:t xml:space="preserve">      </w:t>
      </w:r>
      <w:r>
        <w:rPr>
          <w:sz w:val="16"/>
        </w:rPr>
        <w:t xml:space="preserve">    </w:t>
      </w:r>
      <w:r w:rsidR="00A01355">
        <w:rPr>
          <w:sz w:val="16"/>
        </w:rPr>
        <w:t xml:space="preserve">  </w:t>
      </w:r>
      <w:r>
        <w:rPr>
          <w:sz w:val="16"/>
        </w:rPr>
        <w:t xml:space="preserve"> │&lt;─────.──────┤    прокуратуры (в    │</w:t>
      </w:r>
      <w:proofErr w:type="gramEnd"/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│</w:t>
      </w:r>
      <w:r w:rsidR="00A01355">
        <w:rPr>
          <w:sz w:val="16"/>
        </w:rPr>
        <w:t xml:space="preserve">муниципального </w:t>
      </w:r>
      <w:r>
        <w:rPr>
          <w:sz w:val="16"/>
        </w:rPr>
        <w:t xml:space="preserve">земельного </w:t>
      </w:r>
      <w:r w:rsidR="00A01355">
        <w:rPr>
          <w:sz w:val="16"/>
        </w:rPr>
        <w:t xml:space="preserve">контроля </w:t>
      </w:r>
      <w:r>
        <w:rPr>
          <w:sz w:val="16"/>
        </w:rPr>
        <w:t xml:space="preserve"> │      │      │</w:t>
      </w:r>
      <w:proofErr w:type="gramStart"/>
      <w:r>
        <w:rPr>
          <w:sz w:val="16"/>
        </w:rPr>
        <w:t>случаях</w:t>
      </w:r>
      <w:proofErr w:type="gramEnd"/>
      <w:r>
        <w:rPr>
          <w:sz w:val="16"/>
        </w:rPr>
        <w:t>, установленных│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└───────────────────────┬────────────┘      │      │  законодательством)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           │                   │      └──────────────────────┘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           \/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┌────────────────────────────────────┐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│   Уведомление ЮЛ, ИП, ОМС, ОГВ,    │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</w:t>
      </w:r>
      <w:proofErr w:type="gramStart"/>
      <w:r>
        <w:rPr>
          <w:sz w:val="16"/>
        </w:rPr>
        <w:t>│       гражданина (в случаях,       │      │</w:t>
      </w:r>
      <w:proofErr w:type="gramEnd"/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│  </w:t>
      </w:r>
      <w:proofErr w:type="gramStart"/>
      <w:r>
        <w:rPr>
          <w:sz w:val="16"/>
        </w:rPr>
        <w:t>установленных</w:t>
      </w:r>
      <w:proofErr w:type="gramEnd"/>
      <w:r>
        <w:rPr>
          <w:sz w:val="16"/>
        </w:rPr>
        <w:t xml:space="preserve"> законодательством)  │      └────────────────────────┐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└───────────────────────┬────────────┘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           │            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           \/           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┌──────────────────────┐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│Подготовка к проверке │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└──────────┬───────────┘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           │            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           \/           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┌──────────────────────┐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│ Проведение проверки  │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</w:t>
      </w:r>
      <w:proofErr w:type="gramStart"/>
      <w:r>
        <w:rPr>
          <w:sz w:val="16"/>
        </w:rPr>
        <w:t>│   (мероприятий по    │                                │</w:t>
      </w:r>
      <w:proofErr w:type="gramEnd"/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│      контролю)       │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└──────────┬───────────┘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                            │            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┌───────────────────────────.───────────┐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│                                       │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\/                                      \/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>┌──────────────────────┐                  ┌───────────────────┐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│Нарушений не </w:t>
      </w:r>
      <w:proofErr w:type="gramStart"/>
      <w:r>
        <w:rPr>
          <w:sz w:val="16"/>
        </w:rPr>
        <w:t>выявлено │                  │Нарушения выявлены</w:t>
      </w:r>
      <w:proofErr w:type="gramEnd"/>
      <w:r>
        <w:rPr>
          <w:sz w:val="16"/>
        </w:rPr>
        <w:t xml:space="preserve"> │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>└──────────┬───────────┘                  └────────┬──────────┘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│                                       │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          \/                        ┌─────────────.───────────────┐                /\</w:t>
      </w:r>
    </w:p>
    <w:p w:rsidR="00B54F4E" w:rsidRDefault="00B54F4E">
      <w:pPr>
        <w:pStyle w:val="ConsPlusNonformat"/>
        <w:jc w:val="both"/>
      </w:pPr>
      <w:r>
        <w:rPr>
          <w:sz w:val="16"/>
        </w:rPr>
        <w:t>┌──────────────────────┐             │                             │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>│    Акт проверки,     │             \/                            \/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│  ознакомление </w:t>
      </w:r>
      <w:proofErr w:type="gramStart"/>
      <w:r>
        <w:rPr>
          <w:sz w:val="16"/>
        </w:rPr>
        <w:t>с</w:t>
      </w:r>
      <w:proofErr w:type="gramEnd"/>
      <w:r>
        <w:rPr>
          <w:sz w:val="16"/>
        </w:rPr>
        <w:t xml:space="preserve"> </w:t>
      </w:r>
      <w:proofErr w:type="gramStart"/>
      <w:r>
        <w:rPr>
          <w:sz w:val="16"/>
        </w:rPr>
        <w:t>его</w:t>
      </w:r>
      <w:proofErr w:type="gramEnd"/>
      <w:r>
        <w:rPr>
          <w:sz w:val="16"/>
        </w:rPr>
        <w:t xml:space="preserve">  │   ┌──────────────────────┐    ┌──────────────────────┐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│ содержанием субъекта │   │ Нарушения </w:t>
      </w:r>
      <w:proofErr w:type="gramStart"/>
      <w:r>
        <w:rPr>
          <w:sz w:val="16"/>
        </w:rPr>
        <w:t>подпадают  │    │Нарушения не подпадают</w:t>
      </w:r>
      <w:proofErr w:type="gramEnd"/>
      <w:r>
        <w:rPr>
          <w:sz w:val="16"/>
        </w:rPr>
        <w:t>│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│       проверки       │   │  под действие </w:t>
      </w:r>
      <w:hyperlink r:id="rId5" w:history="1">
        <w:r>
          <w:rPr>
            <w:color w:val="0000FF"/>
            <w:sz w:val="16"/>
          </w:rPr>
          <w:t>КоАП</w:t>
        </w:r>
      </w:hyperlink>
      <w:r>
        <w:rPr>
          <w:sz w:val="16"/>
        </w:rPr>
        <w:t xml:space="preserve">   │    │  под действие </w:t>
      </w:r>
      <w:hyperlink r:id="rId6" w:history="1">
        <w:r>
          <w:rPr>
            <w:color w:val="0000FF"/>
            <w:sz w:val="16"/>
          </w:rPr>
          <w:t>КоАП</w:t>
        </w:r>
      </w:hyperlink>
      <w:r>
        <w:rPr>
          <w:sz w:val="16"/>
        </w:rPr>
        <w:t xml:space="preserve">   │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>└┬─────────────────────┘   └──────────</w:t>
      </w:r>
      <w:r w:rsidR="006A320E">
        <w:rPr>
          <w:sz w:val="16"/>
        </w:rPr>
        <w:t>─────--</w:t>
      </w:r>
      <w:r>
        <w:rPr>
          <w:sz w:val="16"/>
        </w:rPr>
        <w:t>───┬─┘    └──────────┬───────────┘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                                     </w:t>
      </w:r>
      <w:r w:rsidR="006A320E">
        <w:rPr>
          <w:sz w:val="16"/>
        </w:rPr>
        <w:t xml:space="preserve">  </w:t>
      </w:r>
      <w:r>
        <w:rPr>
          <w:sz w:val="16"/>
        </w:rPr>
        <w:t>│                 │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                 </w:t>
      </w:r>
      <w:r w:rsidR="006A320E">
        <w:rPr>
          <w:sz w:val="16"/>
        </w:rPr>
        <w:t xml:space="preserve">                  </w:t>
      </w:r>
      <w:r>
        <w:rPr>
          <w:sz w:val="16"/>
        </w:rPr>
        <w:t xml:space="preserve">    \/                \/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                 </w:t>
      </w:r>
      <w:r w:rsidR="006A320E">
        <w:rPr>
          <w:sz w:val="16"/>
        </w:rPr>
        <w:t xml:space="preserve"> </w:t>
      </w:r>
      <w:r>
        <w:rPr>
          <w:sz w:val="16"/>
        </w:rPr>
        <w:t xml:space="preserve">                </w:t>
      </w:r>
      <w:r w:rsidR="006A320E">
        <w:rPr>
          <w:sz w:val="16"/>
        </w:rPr>
        <w:t xml:space="preserve"> </w:t>
      </w:r>
      <w:r>
        <w:rPr>
          <w:sz w:val="16"/>
        </w:rPr>
        <w:t xml:space="preserve">        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                 </w:t>
      </w:r>
      <w:r w:rsidR="001A03D3">
        <w:rPr>
          <w:sz w:val="16"/>
        </w:rPr>
        <w:t xml:space="preserve">  </w:t>
      </w:r>
      <w:r>
        <w:rPr>
          <w:sz w:val="16"/>
        </w:rPr>
        <w:t xml:space="preserve">               </w:t>
      </w:r>
      <w:r w:rsidR="001A03D3">
        <w:rPr>
          <w:sz w:val="16"/>
        </w:rPr>
        <w:t xml:space="preserve">  </w:t>
      </w:r>
      <w:r>
        <w:rPr>
          <w:sz w:val="16"/>
        </w:rPr>
        <w:t xml:space="preserve">                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lastRenderedPageBreak/>
        <w:t xml:space="preserve"> │       </w:t>
      </w:r>
      <w:r w:rsidR="0053188D">
        <w:rPr>
          <w:sz w:val="16"/>
        </w:rPr>
        <w:t xml:space="preserve">                        </w:t>
      </w:r>
      <w:r>
        <w:rPr>
          <w:sz w:val="16"/>
        </w:rPr>
        <w:t xml:space="preserve"> ┌──────────────────────┐  ┌────────────────────┐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</w:t>
      </w:r>
      <w:r w:rsidR="0053188D">
        <w:rPr>
          <w:sz w:val="16"/>
        </w:rPr>
        <w:t xml:space="preserve"> </w:t>
      </w:r>
      <w:r>
        <w:rPr>
          <w:sz w:val="16"/>
        </w:rPr>
        <w:t xml:space="preserve"> </w:t>
      </w:r>
      <w:r w:rsidR="0053188D">
        <w:rPr>
          <w:sz w:val="16"/>
        </w:rPr>
        <w:t xml:space="preserve">                    </w:t>
      </w:r>
      <w:r>
        <w:rPr>
          <w:sz w:val="16"/>
        </w:rPr>
        <w:t xml:space="preserve"> </w:t>
      </w:r>
      <w:r w:rsidR="0053188D">
        <w:rPr>
          <w:sz w:val="16"/>
        </w:rPr>
        <w:t xml:space="preserve"> </w:t>
      </w:r>
      <w:r>
        <w:rPr>
          <w:sz w:val="16"/>
        </w:rPr>
        <w:t xml:space="preserve"> │   Вне компетенции    │  │   Акт проверки,    │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</w:t>
      </w:r>
      <w:r w:rsidR="0053188D">
        <w:rPr>
          <w:sz w:val="16"/>
        </w:rPr>
        <w:t xml:space="preserve"> </w:t>
      </w:r>
      <w:r>
        <w:rPr>
          <w:sz w:val="16"/>
        </w:rPr>
        <w:t xml:space="preserve">    </w:t>
      </w:r>
      <w:r w:rsidR="0053188D">
        <w:rPr>
          <w:sz w:val="16"/>
        </w:rPr>
        <w:t xml:space="preserve">              </w:t>
      </w:r>
      <w:r>
        <w:rPr>
          <w:sz w:val="16"/>
        </w:rPr>
        <w:t xml:space="preserve">    </w:t>
      </w:r>
      <w:r w:rsidR="0053188D">
        <w:rPr>
          <w:sz w:val="16"/>
        </w:rPr>
        <w:t xml:space="preserve"> </w:t>
      </w:r>
      <w:r>
        <w:rPr>
          <w:sz w:val="16"/>
        </w:rPr>
        <w:t xml:space="preserve"> │    </w:t>
      </w:r>
      <w:r w:rsidR="00A01355">
        <w:rPr>
          <w:sz w:val="16"/>
        </w:rPr>
        <w:t>администрации</w:t>
      </w:r>
      <w:r>
        <w:rPr>
          <w:sz w:val="16"/>
        </w:rPr>
        <w:t xml:space="preserve">     │  │    предписание,    │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</w:t>
      </w:r>
      <w:r w:rsidR="0053188D">
        <w:rPr>
          <w:sz w:val="16"/>
        </w:rPr>
        <w:t xml:space="preserve">                         </w:t>
      </w:r>
      <w:r>
        <w:rPr>
          <w:sz w:val="16"/>
        </w:rPr>
        <w:t xml:space="preserve">└──────────┬───────────┘  │ ознакомление </w:t>
      </w:r>
      <w:proofErr w:type="gramStart"/>
      <w:r>
        <w:rPr>
          <w:sz w:val="16"/>
        </w:rPr>
        <w:t>с</w:t>
      </w:r>
      <w:proofErr w:type="gramEnd"/>
      <w:r>
        <w:rPr>
          <w:sz w:val="16"/>
        </w:rPr>
        <w:t xml:space="preserve"> </w:t>
      </w:r>
      <w:proofErr w:type="gramStart"/>
      <w:r>
        <w:rPr>
          <w:sz w:val="16"/>
        </w:rPr>
        <w:t>его</w:t>
      </w:r>
      <w:proofErr w:type="gramEnd"/>
      <w:r>
        <w:rPr>
          <w:sz w:val="16"/>
        </w:rPr>
        <w:t xml:space="preserve"> ├──.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           </w:t>
      </w:r>
      <w:r w:rsidR="0053188D">
        <w:rPr>
          <w:sz w:val="16"/>
        </w:rPr>
        <w:t xml:space="preserve"> </w:t>
      </w:r>
      <w:r>
        <w:rPr>
          <w:sz w:val="16"/>
        </w:rPr>
        <w:t xml:space="preserve">                        │              │содержанием субъекта│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           </w:t>
      </w:r>
      <w:r w:rsidR="0053188D">
        <w:rPr>
          <w:sz w:val="16"/>
        </w:rPr>
        <w:t xml:space="preserve"> </w:t>
      </w:r>
      <w:r>
        <w:rPr>
          <w:sz w:val="16"/>
        </w:rPr>
        <w:t xml:space="preserve">                        │              │      проверки      │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           </w:t>
      </w:r>
      <w:r w:rsidR="0053188D">
        <w:rPr>
          <w:sz w:val="16"/>
        </w:rPr>
        <w:t xml:space="preserve">  </w:t>
      </w:r>
      <w:r>
        <w:rPr>
          <w:sz w:val="16"/>
        </w:rPr>
        <w:t xml:space="preserve">                     </w:t>
      </w:r>
      <w:r w:rsidR="0053188D">
        <w:rPr>
          <w:sz w:val="16"/>
        </w:rPr>
        <w:t xml:space="preserve"> </w:t>
      </w:r>
      <w:r>
        <w:rPr>
          <w:sz w:val="16"/>
        </w:rPr>
        <w:t xml:space="preserve"> \/             └────────────────────┘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┌────────────────────────────────────────────────────┐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│    Акт проверки, ознакомление с его содержанием    │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│       субъекта проверки и выдача предписания</w:t>
      </w:r>
      <w:r w:rsidR="0055053E">
        <w:rPr>
          <w:sz w:val="16"/>
        </w:rPr>
        <w:t xml:space="preserve"> </w:t>
      </w:r>
      <w:r>
        <w:rPr>
          <w:sz w:val="16"/>
        </w:rPr>
        <w:t xml:space="preserve">      │        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└────────────────────────────────────┬─────────────</w:t>
      </w:r>
      <w:r w:rsidR="0055053E">
        <w:rPr>
          <w:sz w:val="16"/>
        </w:rPr>
        <w:t>--</w:t>
      </w:r>
      <w:r>
        <w:rPr>
          <w:sz w:val="16"/>
        </w:rPr>
        <w:t xml:space="preserve">┘                     </w:t>
      </w:r>
      <w:r w:rsidR="0055053E">
        <w:rPr>
          <w:sz w:val="16"/>
        </w:rPr>
        <w:t xml:space="preserve">  </w:t>
      </w:r>
      <w:r>
        <w:rPr>
          <w:sz w:val="16"/>
        </w:rPr>
        <w:t>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                                   │                                    </w:t>
      </w:r>
      <w:r w:rsidR="0055053E">
        <w:rPr>
          <w:sz w:val="16"/>
        </w:rPr>
        <w:t xml:space="preserve"> </w:t>
      </w:r>
      <w:r>
        <w:rPr>
          <w:sz w:val="16"/>
        </w:rPr>
        <w:t xml:space="preserve">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                                </w:t>
      </w:r>
      <w:r w:rsidR="00A01355">
        <w:rPr>
          <w:sz w:val="16"/>
        </w:rPr>
        <w:t xml:space="preserve">  </w:t>
      </w:r>
      <w:r>
        <w:rPr>
          <w:sz w:val="16"/>
        </w:rPr>
        <w:t xml:space="preserve"> \/</w:t>
      </w:r>
      <w:r w:rsidR="00A01355">
        <w:rPr>
          <w:sz w:val="16"/>
        </w:rPr>
        <w:t xml:space="preserve"> </w:t>
      </w:r>
      <w:r>
        <w:rPr>
          <w:sz w:val="16"/>
        </w:rPr>
        <w:t xml:space="preserve">                               </w:t>
      </w:r>
      <w:r w:rsidR="0055053E">
        <w:rPr>
          <w:sz w:val="16"/>
        </w:rPr>
        <w:t xml:space="preserve"> </w:t>
      </w:r>
      <w:r>
        <w:rPr>
          <w:sz w:val="16"/>
        </w:rPr>
        <w:t xml:space="preserve">  </w:t>
      </w:r>
      <w:r w:rsidR="0055053E">
        <w:rPr>
          <w:sz w:val="16"/>
        </w:rPr>
        <w:t xml:space="preserve"> </w:t>
      </w:r>
      <w:r>
        <w:rPr>
          <w:sz w:val="16"/>
        </w:rPr>
        <w:t xml:space="preserve">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 </w:t>
      </w:r>
      <w:r w:rsidR="0055053E">
        <w:rPr>
          <w:sz w:val="16"/>
        </w:rPr>
        <w:t xml:space="preserve">                    </w:t>
      </w:r>
      <w:r>
        <w:rPr>
          <w:sz w:val="16"/>
        </w:rPr>
        <w:t xml:space="preserve">    ┌─────────────────────────────────┐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 </w:t>
      </w:r>
      <w:r w:rsidR="0055053E">
        <w:rPr>
          <w:sz w:val="16"/>
        </w:rPr>
        <w:t xml:space="preserve">                    </w:t>
      </w:r>
      <w:r>
        <w:rPr>
          <w:sz w:val="16"/>
        </w:rPr>
        <w:t xml:space="preserve">    │ Направление материалов проверки │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 </w:t>
      </w:r>
      <w:r w:rsidR="0055053E">
        <w:rPr>
          <w:sz w:val="16"/>
        </w:rPr>
        <w:t xml:space="preserve">                        </w:t>
      </w:r>
      <w:r>
        <w:rPr>
          <w:sz w:val="16"/>
        </w:rPr>
        <w:t>│  (</w:t>
      </w:r>
      <w:r w:rsidR="0055053E">
        <w:rPr>
          <w:sz w:val="16"/>
        </w:rPr>
        <w:t>акта</w:t>
      </w:r>
      <w:r>
        <w:rPr>
          <w:sz w:val="16"/>
        </w:rPr>
        <w:t xml:space="preserve">) для рассмотрения </w:t>
      </w:r>
      <w:r w:rsidR="0055053E">
        <w:rPr>
          <w:sz w:val="16"/>
        </w:rPr>
        <w:t xml:space="preserve">     </w:t>
      </w:r>
      <w:r>
        <w:rPr>
          <w:sz w:val="16"/>
        </w:rPr>
        <w:t xml:space="preserve">  │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  </w:t>
      </w:r>
      <w:r w:rsidR="0055053E">
        <w:rPr>
          <w:sz w:val="16"/>
        </w:rPr>
        <w:t xml:space="preserve">                   </w:t>
      </w:r>
      <w:r>
        <w:rPr>
          <w:sz w:val="16"/>
        </w:rPr>
        <w:t xml:space="preserve">    │  уполномоченному должностному   │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 </w:t>
      </w:r>
      <w:r w:rsidR="0055053E">
        <w:rPr>
          <w:sz w:val="16"/>
        </w:rPr>
        <w:t xml:space="preserve">                    </w:t>
      </w:r>
      <w:r>
        <w:rPr>
          <w:sz w:val="16"/>
        </w:rPr>
        <w:t xml:space="preserve">    │           лицу, в суд           │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                         └──────────────────────</w:t>
      </w:r>
      <w:r w:rsidR="00BE4474">
        <w:rPr>
          <w:sz w:val="16"/>
        </w:rPr>
        <w:t>-</w:t>
      </w:r>
      <w:r>
        <w:rPr>
          <w:sz w:val="16"/>
        </w:rPr>
        <w:t>──────────┘               │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│                                        </w:t>
      </w:r>
      <w:r w:rsidR="00BE4474">
        <w:rPr>
          <w:sz w:val="16"/>
        </w:rPr>
        <w:t xml:space="preserve">   </w:t>
      </w:r>
      <w:r>
        <w:rPr>
          <w:sz w:val="16"/>
        </w:rPr>
        <w:t xml:space="preserve">                                       │</w:t>
      </w:r>
    </w:p>
    <w:p w:rsidR="00B54F4E" w:rsidRDefault="00B54F4E" w:rsidP="00BE4474">
      <w:pPr>
        <w:pStyle w:val="ConsPlusNonformat"/>
        <w:jc w:val="both"/>
      </w:pPr>
      <w:r>
        <w:rPr>
          <w:sz w:val="16"/>
        </w:rPr>
        <w:t xml:space="preserve"> │     </w:t>
      </w:r>
    </w:p>
    <w:p w:rsidR="00B54F4E" w:rsidRDefault="00B54F4E" w:rsidP="00BE4474">
      <w:pPr>
        <w:pStyle w:val="ConsPlusNonformat"/>
        <w:jc w:val="both"/>
      </w:pPr>
      <w:r>
        <w:rPr>
          <w:sz w:val="16"/>
        </w:rPr>
        <w:t xml:space="preserve"> │             </w:t>
      </w:r>
    </w:p>
    <w:p w:rsidR="00B54F4E" w:rsidRDefault="00B54F4E">
      <w:pPr>
        <w:pStyle w:val="ConsPlusNonformat"/>
        <w:jc w:val="both"/>
      </w:pPr>
      <w:r>
        <w:rPr>
          <w:sz w:val="16"/>
        </w:rPr>
        <w:t xml:space="preserve"> \/            </w:t>
      </w:r>
      <w:r w:rsidR="00BE4474">
        <w:rPr>
          <w:sz w:val="16"/>
        </w:rPr>
        <w:t xml:space="preserve">                                                                     </w:t>
      </w:r>
      <w:r>
        <w:rPr>
          <w:sz w:val="16"/>
        </w:rPr>
        <w:t xml:space="preserve">\/                                                     </w:t>
      </w:r>
    </w:p>
    <w:p w:rsidR="00B54F4E" w:rsidRDefault="0053188D">
      <w:pPr>
        <w:pStyle w:val="ConsPlusNonformat"/>
        <w:jc w:val="both"/>
      </w:pPr>
      <w:r>
        <w:rPr>
          <w:sz w:val="16"/>
        </w:rPr>
        <w:t xml:space="preserve"> </w:t>
      </w:r>
      <w:r w:rsidR="00B54F4E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54F4E" w:rsidRDefault="0053188D">
      <w:pPr>
        <w:pStyle w:val="ConsPlusNonformat"/>
        <w:jc w:val="both"/>
      </w:pPr>
      <w:r>
        <w:rPr>
          <w:sz w:val="16"/>
        </w:rPr>
        <w:t xml:space="preserve"> </w:t>
      </w:r>
      <w:r w:rsidR="00B54F4E">
        <w:rPr>
          <w:sz w:val="16"/>
        </w:rPr>
        <w:t>│                              Дело (архив)                               │</w:t>
      </w:r>
    </w:p>
    <w:p w:rsidR="00B54F4E" w:rsidRDefault="0053188D">
      <w:pPr>
        <w:pStyle w:val="ConsPlusNonformat"/>
        <w:jc w:val="both"/>
      </w:pPr>
      <w:r>
        <w:rPr>
          <w:sz w:val="16"/>
        </w:rPr>
        <w:t xml:space="preserve"> </w:t>
      </w:r>
      <w:r w:rsidR="00B54F4E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54F4E" w:rsidRDefault="00B54F4E">
      <w:pPr>
        <w:pStyle w:val="ConsPlusNormal"/>
        <w:jc w:val="center"/>
      </w:pPr>
    </w:p>
    <w:p w:rsidR="00B54F4E" w:rsidRPr="001A03D3" w:rsidRDefault="00B54F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A03D3">
        <w:rPr>
          <w:rFonts w:ascii="Times New Roman" w:hAnsi="Times New Roman" w:cs="Times New Roman"/>
          <w:sz w:val="24"/>
          <w:szCs w:val="24"/>
        </w:rPr>
        <w:t>Проведение административного обследования объектов</w:t>
      </w:r>
    </w:p>
    <w:p w:rsidR="00B54F4E" w:rsidRPr="001A03D3" w:rsidRDefault="00B54F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03D3">
        <w:rPr>
          <w:rFonts w:ascii="Times New Roman" w:hAnsi="Times New Roman" w:cs="Times New Roman"/>
          <w:sz w:val="24"/>
          <w:szCs w:val="24"/>
        </w:rPr>
        <w:t>земельных отношений</w:t>
      </w:r>
    </w:p>
    <w:p w:rsidR="00B54F4E" w:rsidRDefault="00B54F4E">
      <w:pPr>
        <w:pStyle w:val="ConsPlusNormal"/>
        <w:jc w:val="center"/>
      </w:pPr>
    </w:p>
    <w:p w:rsidR="00B54F4E" w:rsidRDefault="00B54F4E">
      <w:pPr>
        <w:pStyle w:val="ConsPlusNonformat"/>
        <w:jc w:val="both"/>
      </w:pPr>
      <w:r>
        <w:t xml:space="preserve">                        ┌──────────────────────┐</w:t>
      </w:r>
    </w:p>
    <w:p w:rsidR="00B54F4E" w:rsidRDefault="00B54F4E">
      <w:pPr>
        <w:pStyle w:val="ConsPlusNonformat"/>
        <w:jc w:val="both"/>
      </w:pPr>
      <w:r>
        <w:t xml:space="preserve">                        │   Административное   │</w:t>
      </w:r>
    </w:p>
    <w:p w:rsidR="00B54F4E" w:rsidRDefault="00B54F4E">
      <w:pPr>
        <w:pStyle w:val="ConsPlusNonformat"/>
        <w:jc w:val="both"/>
      </w:pPr>
      <w:r>
        <w:t xml:space="preserve">                        │     обследование     │</w:t>
      </w:r>
    </w:p>
    <w:p w:rsidR="00B54F4E" w:rsidRDefault="00B54F4E">
      <w:pPr>
        <w:pStyle w:val="ConsPlusNonformat"/>
        <w:jc w:val="both"/>
      </w:pPr>
      <w:r>
        <w:t xml:space="preserve">                        └───────────┬──────────┘</w:t>
      </w:r>
    </w:p>
    <w:p w:rsidR="00B54F4E" w:rsidRDefault="00B54F4E">
      <w:pPr>
        <w:pStyle w:val="ConsPlusNonformat"/>
        <w:jc w:val="both"/>
      </w:pPr>
      <w:r>
        <w:t xml:space="preserve">                                    │</w:t>
      </w:r>
    </w:p>
    <w:p w:rsidR="00B54F4E" w:rsidRDefault="00B54F4E">
      <w:pPr>
        <w:pStyle w:val="ConsPlusNonformat"/>
        <w:jc w:val="both"/>
      </w:pPr>
      <w:r>
        <w:t xml:space="preserve">                                    \/</w:t>
      </w:r>
    </w:p>
    <w:p w:rsidR="00B54F4E" w:rsidRDefault="00B54F4E">
      <w:pPr>
        <w:pStyle w:val="ConsPlusNonformat"/>
        <w:jc w:val="both"/>
      </w:pPr>
      <w:r>
        <w:t xml:space="preserve">                        ┌──────────────────────┐</w:t>
      </w:r>
    </w:p>
    <w:p w:rsidR="00B54F4E" w:rsidRDefault="00B54F4E">
      <w:pPr>
        <w:pStyle w:val="ConsPlusNonformat"/>
        <w:jc w:val="both"/>
      </w:pPr>
      <w:r>
        <w:t xml:space="preserve">                        │  Анализ документов   │</w:t>
      </w:r>
    </w:p>
    <w:p w:rsidR="00B54F4E" w:rsidRDefault="00B54F4E">
      <w:pPr>
        <w:pStyle w:val="ConsPlusNonformat"/>
        <w:jc w:val="both"/>
      </w:pPr>
      <w:r>
        <w:t xml:space="preserve">                        └───────────┬──────────┘</w:t>
      </w:r>
    </w:p>
    <w:p w:rsidR="00B54F4E" w:rsidRDefault="00B54F4E">
      <w:pPr>
        <w:pStyle w:val="ConsPlusNonformat"/>
        <w:jc w:val="both"/>
      </w:pPr>
      <w:r>
        <w:t xml:space="preserve">                                    │</w:t>
      </w:r>
    </w:p>
    <w:p w:rsidR="00B54F4E" w:rsidRDefault="00B54F4E">
      <w:pPr>
        <w:pStyle w:val="ConsPlusNonformat"/>
        <w:jc w:val="both"/>
      </w:pPr>
      <w:r>
        <w:t xml:space="preserve">                   ┌────────────────.───────────────┐</w:t>
      </w:r>
    </w:p>
    <w:p w:rsidR="00B54F4E" w:rsidRDefault="00B54F4E">
      <w:pPr>
        <w:pStyle w:val="ConsPlusNonformat"/>
        <w:jc w:val="both"/>
      </w:pPr>
      <w:r>
        <w:t xml:space="preserve">                   │                                │</w:t>
      </w:r>
    </w:p>
    <w:p w:rsidR="00B54F4E" w:rsidRDefault="00B54F4E">
      <w:pPr>
        <w:pStyle w:val="ConsPlusNonformat"/>
        <w:jc w:val="both"/>
      </w:pPr>
      <w:r>
        <w:t xml:space="preserve">                   \/                               \/</w:t>
      </w:r>
    </w:p>
    <w:p w:rsidR="00B54F4E" w:rsidRDefault="00B54F4E">
      <w:pPr>
        <w:pStyle w:val="ConsPlusNonformat"/>
        <w:jc w:val="both"/>
      </w:pPr>
      <w:r>
        <w:t xml:space="preserve">           ┌────────────────┐               ┌────────────────┐</w:t>
      </w:r>
    </w:p>
    <w:p w:rsidR="00B54F4E" w:rsidRDefault="00B54F4E">
      <w:pPr>
        <w:pStyle w:val="ConsPlusNonformat"/>
        <w:jc w:val="both"/>
      </w:pPr>
      <w:r>
        <w:t xml:space="preserve">           │   Требуется</w:t>
      </w:r>
      <w:proofErr w:type="gramStart"/>
      <w:r>
        <w:t xml:space="preserve">    │               │  Н</w:t>
      </w:r>
      <w:proofErr w:type="gramEnd"/>
      <w:r>
        <w:t>е требуется  │</w:t>
      </w:r>
    </w:p>
    <w:p w:rsidR="00B54F4E" w:rsidRDefault="00B54F4E">
      <w:pPr>
        <w:pStyle w:val="ConsPlusNonformat"/>
        <w:jc w:val="both"/>
      </w:pPr>
      <w:r>
        <w:t xml:space="preserve">           │   проведение   │               │   проведения   │</w:t>
      </w:r>
    </w:p>
    <w:p w:rsidR="00B54F4E" w:rsidRDefault="00B54F4E">
      <w:pPr>
        <w:pStyle w:val="ConsPlusNonformat"/>
        <w:jc w:val="both"/>
      </w:pPr>
      <w:r>
        <w:t xml:space="preserve">           │  обследования  │               │  </w:t>
      </w:r>
      <w:proofErr w:type="gramStart"/>
      <w:r>
        <w:t>обследования</w:t>
      </w:r>
      <w:proofErr w:type="gramEnd"/>
      <w:r>
        <w:t xml:space="preserve">  │</w:t>
      </w:r>
    </w:p>
    <w:p w:rsidR="00B54F4E" w:rsidRDefault="00B54F4E">
      <w:pPr>
        <w:pStyle w:val="ConsPlusNonformat"/>
        <w:jc w:val="both"/>
      </w:pPr>
      <w:r>
        <w:t xml:space="preserve">           │   земельного   │               │   </w:t>
      </w:r>
      <w:proofErr w:type="gramStart"/>
      <w:r>
        <w:t>земельного</w:t>
      </w:r>
      <w:proofErr w:type="gramEnd"/>
      <w:r>
        <w:t xml:space="preserve">   │</w:t>
      </w:r>
    </w:p>
    <w:p w:rsidR="00B54F4E" w:rsidRDefault="00B54F4E">
      <w:pPr>
        <w:pStyle w:val="ConsPlusNonformat"/>
        <w:jc w:val="both"/>
      </w:pPr>
      <w:r>
        <w:t xml:space="preserve">           │    участка     │               │    </w:t>
      </w:r>
      <w:proofErr w:type="gramStart"/>
      <w:r>
        <w:t>участка</w:t>
      </w:r>
      <w:proofErr w:type="gramEnd"/>
      <w:r>
        <w:t xml:space="preserve">     │</w:t>
      </w:r>
    </w:p>
    <w:p w:rsidR="00B54F4E" w:rsidRDefault="00B54F4E">
      <w:pPr>
        <w:pStyle w:val="ConsPlusNonformat"/>
        <w:jc w:val="both"/>
      </w:pPr>
      <w:r>
        <w:t xml:space="preserve">           └───────┬────────┘               └───────┬────────┘</w:t>
      </w:r>
    </w:p>
    <w:p w:rsidR="00B54F4E" w:rsidRDefault="00B54F4E">
      <w:pPr>
        <w:pStyle w:val="ConsPlusNonformat"/>
        <w:jc w:val="both"/>
      </w:pPr>
      <w:r>
        <w:t xml:space="preserve">                   │                                │</w:t>
      </w:r>
    </w:p>
    <w:p w:rsidR="00B54F4E" w:rsidRDefault="00B54F4E">
      <w:pPr>
        <w:pStyle w:val="ConsPlusNonformat"/>
        <w:jc w:val="both"/>
      </w:pPr>
      <w:r>
        <w:t xml:space="preserve">                   \/                               \/</w:t>
      </w:r>
    </w:p>
    <w:p w:rsidR="00B54F4E" w:rsidRDefault="00B54F4E">
      <w:pPr>
        <w:pStyle w:val="ConsPlusNonformat"/>
        <w:jc w:val="both"/>
      </w:pPr>
      <w:r>
        <w:t xml:space="preserve">                   └────────────────┬───────────────┘</w:t>
      </w:r>
    </w:p>
    <w:p w:rsidR="00B54F4E" w:rsidRDefault="00B54F4E">
      <w:pPr>
        <w:pStyle w:val="ConsPlusNonformat"/>
        <w:jc w:val="both"/>
      </w:pPr>
      <w:r>
        <w:t xml:space="preserve">                                    │</w:t>
      </w:r>
    </w:p>
    <w:p w:rsidR="00B54F4E" w:rsidRDefault="00B54F4E">
      <w:pPr>
        <w:pStyle w:val="ConsPlusNonformat"/>
        <w:jc w:val="both"/>
      </w:pPr>
      <w:r>
        <w:t xml:space="preserve">                                    \/</w:t>
      </w:r>
    </w:p>
    <w:p w:rsidR="00B54F4E" w:rsidRDefault="00B54F4E">
      <w:pPr>
        <w:pStyle w:val="ConsPlusNonformat"/>
        <w:jc w:val="both"/>
      </w:pPr>
      <w:r>
        <w:t xml:space="preserve">                           ┌───────────────────┐</w:t>
      </w:r>
    </w:p>
    <w:p w:rsidR="00B54F4E" w:rsidRDefault="00B54F4E">
      <w:pPr>
        <w:pStyle w:val="ConsPlusNonformat"/>
        <w:jc w:val="both"/>
      </w:pPr>
      <w:r>
        <w:t xml:space="preserve">                           │    Оформление     │</w:t>
      </w:r>
    </w:p>
    <w:p w:rsidR="00B54F4E" w:rsidRDefault="00B54F4E">
      <w:pPr>
        <w:pStyle w:val="ConsPlusNonformat"/>
        <w:jc w:val="both"/>
      </w:pPr>
      <w:r>
        <w:t xml:space="preserve">                           │    результатов    │</w:t>
      </w:r>
    </w:p>
    <w:p w:rsidR="00B54F4E" w:rsidRDefault="00B54F4E">
      <w:pPr>
        <w:pStyle w:val="ConsPlusNonformat"/>
        <w:jc w:val="both"/>
      </w:pPr>
      <w:r>
        <w:t xml:space="preserve">                           │ административного │</w:t>
      </w:r>
    </w:p>
    <w:p w:rsidR="00B54F4E" w:rsidRDefault="00B54F4E">
      <w:pPr>
        <w:pStyle w:val="ConsPlusNonformat"/>
        <w:jc w:val="both"/>
      </w:pPr>
      <w:r>
        <w:t xml:space="preserve">                           │   обследования    │</w:t>
      </w:r>
    </w:p>
    <w:p w:rsidR="00B54F4E" w:rsidRDefault="00B54F4E">
      <w:pPr>
        <w:pStyle w:val="ConsPlusNonformat"/>
        <w:jc w:val="both"/>
      </w:pPr>
      <w:r>
        <w:t xml:space="preserve">                           └────────┬──────────┘</w:t>
      </w:r>
    </w:p>
    <w:p w:rsidR="00B54F4E" w:rsidRDefault="00B54F4E">
      <w:pPr>
        <w:pStyle w:val="ConsPlusNonformat"/>
        <w:jc w:val="both"/>
      </w:pPr>
      <w:r>
        <w:t xml:space="preserve">                                    │</w:t>
      </w:r>
    </w:p>
    <w:p w:rsidR="00B54F4E" w:rsidRDefault="00B54F4E">
      <w:pPr>
        <w:pStyle w:val="ConsPlusNonformat"/>
        <w:jc w:val="both"/>
      </w:pPr>
      <w:r>
        <w:t xml:space="preserve">                 ┌──────────────────.─────────────────┐</w:t>
      </w:r>
    </w:p>
    <w:p w:rsidR="00B54F4E" w:rsidRDefault="00B54F4E">
      <w:pPr>
        <w:pStyle w:val="ConsPlusNonformat"/>
        <w:jc w:val="both"/>
      </w:pPr>
      <w:r>
        <w:t xml:space="preserve">                 │                                    │</w:t>
      </w:r>
    </w:p>
    <w:p w:rsidR="00B54F4E" w:rsidRDefault="00B54F4E">
      <w:pPr>
        <w:pStyle w:val="ConsPlusNonformat"/>
        <w:jc w:val="both"/>
      </w:pPr>
      <w:r>
        <w:t xml:space="preserve">                 \/                                   \/</w:t>
      </w:r>
    </w:p>
    <w:p w:rsidR="00B54F4E" w:rsidRDefault="00B54F4E">
      <w:pPr>
        <w:pStyle w:val="ConsPlusNonformat"/>
        <w:jc w:val="both"/>
      </w:pPr>
      <w:r>
        <w:t>┌────────────────────────────┐        ┌────────────────────────────────┐</w:t>
      </w:r>
    </w:p>
    <w:p w:rsidR="00B54F4E" w:rsidRDefault="00B54F4E">
      <w:pPr>
        <w:pStyle w:val="ConsPlusNonformat"/>
        <w:jc w:val="both"/>
      </w:pPr>
      <w:r>
        <w:t>│     Выявлено нарушение</w:t>
      </w:r>
      <w:proofErr w:type="gramStart"/>
      <w:r>
        <w:t xml:space="preserve">     │        │     Н</w:t>
      </w:r>
      <w:proofErr w:type="gramEnd"/>
      <w:r>
        <w:t>е выявлено нарушений      │</w:t>
      </w:r>
    </w:p>
    <w:p w:rsidR="00B54F4E" w:rsidRDefault="00B54F4E">
      <w:pPr>
        <w:pStyle w:val="ConsPlusNonformat"/>
        <w:jc w:val="both"/>
      </w:pPr>
      <w:r>
        <w:t>└─────────────┬──────────────┘        └───────────────┬────────────────┘</w:t>
      </w:r>
    </w:p>
    <w:p w:rsidR="00B54F4E" w:rsidRDefault="00B54F4E">
      <w:pPr>
        <w:pStyle w:val="ConsPlusNonformat"/>
        <w:jc w:val="both"/>
      </w:pPr>
      <w:r>
        <w:lastRenderedPageBreak/>
        <w:t xml:space="preserve">              │                                       │</w:t>
      </w:r>
    </w:p>
    <w:p w:rsidR="00B54F4E" w:rsidRDefault="00B54F4E">
      <w:pPr>
        <w:pStyle w:val="ConsPlusNonformat"/>
        <w:jc w:val="both"/>
      </w:pPr>
      <w:r>
        <w:t xml:space="preserve">       ┌──────.────────────┐                          │</w:t>
      </w:r>
    </w:p>
    <w:p w:rsidR="00B54F4E" w:rsidRDefault="00B54F4E">
      <w:pPr>
        <w:pStyle w:val="ConsPlusNonformat"/>
        <w:jc w:val="both"/>
      </w:pPr>
      <w:r>
        <w:t xml:space="preserve">       │                   │                          │</w:t>
      </w:r>
    </w:p>
    <w:p w:rsidR="00B54F4E" w:rsidRDefault="00B54F4E">
      <w:pPr>
        <w:pStyle w:val="ConsPlusNonformat"/>
        <w:jc w:val="both"/>
      </w:pPr>
      <w:r>
        <w:t xml:space="preserve">       \/                  \/                         │</w:t>
      </w:r>
    </w:p>
    <w:p w:rsidR="00B54F4E" w:rsidRDefault="00B54F4E">
      <w:pPr>
        <w:pStyle w:val="ConsPlusNonformat"/>
        <w:jc w:val="both"/>
      </w:pPr>
      <w:r>
        <w:t>┌──────────────┐   ┌─────────────────┐                │</w:t>
      </w:r>
    </w:p>
    <w:p w:rsidR="00B54F4E" w:rsidRDefault="00B54F4E">
      <w:pPr>
        <w:pStyle w:val="ConsPlusNonformat"/>
        <w:jc w:val="both"/>
      </w:pPr>
      <w:r>
        <w:t>│   В рамках</w:t>
      </w:r>
      <w:proofErr w:type="gramStart"/>
      <w:r>
        <w:t xml:space="preserve">   │   │ В</w:t>
      </w:r>
      <w:proofErr w:type="gramEnd"/>
      <w:r>
        <w:t>не компетенции │                │</w:t>
      </w:r>
    </w:p>
    <w:p w:rsidR="00B54F4E" w:rsidRDefault="00B54F4E">
      <w:pPr>
        <w:pStyle w:val="ConsPlusNonformat"/>
        <w:jc w:val="both"/>
      </w:pPr>
      <w:r>
        <w:t xml:space="preserve">│ компетенции  │   │  </w:t>
      </w:r>
      <w:r w:rsidR="00E17BE2">
        <w:t>администрации</w:t>
      </w:r>
      <w:r>
        <w:t xml:space="preserve">  │                │</w:t>
      </w:r>
    </w:p>
    <w:p w:rsidR="00B54F4E" w:rsidRDefault="00B54F4E">
      <w:pPr>
        <w:pStyle w:val="ConsPlusNonformat"/>
        <w:jc w:val="both"/>
      </w:pPr>
      <w:r>
        <w:t xml:space="preserve">│  </w:t>
      </w:r>
      <w:proofErr w:type="spellStart"/>
      <w:r w:rsidR="00E17BE2">
        <w:t>администр</w:t>
      </w:r>
      <w:proofErr w:type="spellEnd"/>
      <w:r w:rsidR="00E17BE2">
        <w:t>-и</w:t>
      </w:r>
      <w:r>
        <w:t xml:space="preserve"> │   │                 │                │</w:t>
      </w:r>
    </w:p>
    <w:p w:rsidR="00B54F4E" w:rsidRDefault="00B54F4E">
      <w:pPr>
        <w:pStyle w:val="ConsPlusNonformat"/>
        <w:jc w:val="both"/>
      </w:pPr>
      <w:r>
        <w:t>└──────┬───────┘   └───────┬─────────┘                │</w:t>
      </w:r>
    </w:p>
    <w:p w:rsidR="00B54F4E" w:rsidRDefault="00B54F4E">
      <w:pPr>
        <w:pStyle w:val="ConsPlusNonformat"/>
        <w:jc w:val="both"/>
      </w:pPr>
      <w:r>
        <w:t xml:space="preserve">       │                   │                          │</w:t>
      </w:r>
    </w:p>
    <w:p w:rsidR="00B54F4E" w:rsidRDefault="00B54F4E">
      <w:pPr>
        <w:pStyle w:val="ConsPlusNonformat"/>
        <w:jc w:val="both"/>
      </w:pPr>
      <w:r>
        <w:t xml:space="preserve">       \/                  \/                         │</w:t>
      </w:r>
    </w:p>
    <w:p w:rsidR="00B54F4E" w:rsidRDefault="00B54F4E">
      <w:pPr>
        <w:pStyle w:val="ConsPlusNonformat"/>
        <w:jc w:val="both"/>
      </w:pPr>
      <w:r>
        <w:t>┌──────────────┐   ┌─────────────────┐                │</w:t>
      </w:r>
    </w:p>
    <w:p w:rsidR="00B54F4E" w:rsidRDefault="00B54F4E">
      <w:pPr>
        <w:pStyle w:val="ConsPlusNonformat"/>
        <w:jc w:val="both"/>
      </w:pPr>
      <w:r>
        <w:t>│  Проведение  │   │   Направление   │                │</w:t>
      </w:r>
    </w:p>
    <w:p w:rsidR="00B54F4E" w:rsidRDefault="00B54F4E">
      <w:pPr>
        <w:pStyle w:val="ConsPlusNonformat"/>
        <w:jc w:val="both"/>
      </w:pPr>
      <w:r>
        <w:t xml:space="preserve">│ </w:t>
      </w:r>
      <w:proofErr w:type="gramStart"/>
      <w:r>
        <w:t>внеплановой</w:t>
      </w:r>
      <w:proofErr w:type="gramEnd"/>
      <w:r>
        <w:t xml:space="preserve">  │   │   материалов в  │                │</w:t>
      </w:r>
    </w:p>
    <w:p w:rsidR="00B54F4E" w:rsidRDefault="00B54F4E">
      <w:pPr>
        <w:pStyle w:val="ConsPlusNonformat"/>
        <w:jc w:val="both"/>
      </w:pPr>
      <w:r>
        <w:t>│   проверки   │   │  уполномоченный │                │</w:t>
      </w:r>
    </w:p>
    <w:p w:rsidR="00B54F4E" w:rsidRDefault="00B54F4E">
      <w:pPr>
        <w:pStyle w:val="ConsPlusNonformat"/>
        <w:jc w:val="both"/>
      </w:pPr>
      <w:r>
        <w:t>│              │   │      орган      │                │</w:t>
      </w:r>
    </w:p>
    <w:p w:rsidR="00B54F4E" w:rsidRDefault="00B54F4E">
      <w:pPr>
        <w:pStyle w:val="ConsPlusNonformat"/>
        <w:jc w:val="both"/>
      </w:pPr>
      <w:r>
        <w:t>└──────────────┘   └───────┬─────────┘                │</w:t>
      </w:r>
    </w:p>
    <w:p w:rsidR="00B54F4E" w:rsidRDefault="00B54F4E">
      <w:pPr>
        <w:pStyle w:val="ConsPlusNonformat"/>
        <w:jc w:val="both"/>
      </w:pPr>
      <w:r>
        <w:t xml:space="preserve">                           │                          │</w:t>
      </w:r>
    </w:p>
    <w:p w:rsidR="00B54F4E" w:rsidRDefault="00B54F4E">
      <w:pPr>
        <w:pStyle w:val="ConsPlusNonformat"/>
        <w:jc w:val="both"/>
      </w:pPr>
      <w:r>
        <w:t xml:space="preserve">                           \/                         \/</w:t>
      </w:r>
    </w:p>
    <w:p w:rsidR="00B54F4E" w:rsidRDefault="00B54F4E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┌─────────────────────────────────────────────────────────────┐</w:t>
      </w:r>
    </w:p>
    <w:p w:rsidR="00B54F4E" w:rsidRDefault="00B54F4E">
      <w:pPr>
        <w:pStyle w:val="ConsPlusNonformat"/>
        <w:jc w:val="both"/>
      </w:pPr>
      <w:r>
        <w:t xml:space="preserve">            │                          Дело (архив)                       │</w:t>
      </w:r>
    </w:p>
    <w:p w:rsidR="00B54F4E" w:rsidRDefault="00B54F4E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└─────────────────────────────────────────────────────────────┘</w:t>
      </w:r>
    </w:p>
    <w:p w:rsidR="00B54F4E" w:rsidRDefault="00B54F4E">
      <w:pPr>
        <w:pStyle w:val="ConsPlusNormal"/>
        <w:jc w:val="center"/>
      </w:pPr>
    </w:p>
    <w:p w:rsidR="004D3E04" w:rsidRDefault="004D3E04"/>
    <w:sectPr w:rsidR="004D3E04" w:rsidSect="00B54F4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4E"/>
    <w:rsid w:val="00114740"/>
    <w:rsid w:val="001A03D3"/>
    <w:rsid w:val="002F621B"/>
    <w:rsid w:val="004D3E04"/>
    <w:rsid w:val="0053188D"/>
    <w:rsid w:val="0055053E"/>
    <w:rsid w:val="005C53EF"/>
    <w:rsid w:val="006A320E"/>
    <w:rsid w:val="00775CE4"/>
    <w:rsid w:val="008B16C5"/>
    <w:rsid w:val="008D1DBE"/>
    <w:rsid w:val="009B3E7D"/>
    <w:rsid w:val="00A01355"/>
    <w:rsid w:val="00B54F4E"/>
    <w:rsid w:val="00BE4474"/>
    <w:rsid w:val="00E17BE2"/>
    <w:rsid w:val="00F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54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54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4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54F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54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54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4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54F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BFD178180066F6A8D761384421EF03C06B459EACD16A563E1DB9E9EFW2h9H" TargetMode="External"/><Relationship Id="rId5" Type="http://schemas.openxmlformats.org/officeDocument/2006/relationships/hyperlink" Target="consultantplus://offline/ref=D6BFD178180066F6A8D761384421EF03C06B459EACD16A563E1DB9E9EFW2h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Оксана</cp:lastModifiedBy>
  <cp:revision>10</cp:revision>
  <cp:lastPrinted>2016-11-29T09:02:00Z</cp:lastPrinted>
  <dcterms:created xsi:type="dcterms:W3CDTF">2016-11-21T05:57:00Z</dcterms:created>
  <dcterms:modified xsi:type="dcterms:W3CDTF">2016-11-29T09:03:00Z</dcterms:modified>
</cp:coreProperties>
</file>