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72" w:rsidRDefault="00FC78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7872" w:rsidRDefault="00FC7872">
      <w:pPr>
        <w:pStyle w:val="ConsPlusNormal"/>
        <w:jc w:val="both"/>
        <w:outlineLvl w:val="0"/>
      </w:pPr>
    </w:p>
    <w:p w:rsidR="00FC7872" w:rsidRDefault="00FC7872">
      <w:pPr>
        <w:pStyle w:val="ConsPlusTitle"/>
        <w:jc w:val="center"/>
      </w:pPr>
      <w:r>
        <w:t>КАЛУЖСКАЯ ОБЛАСТЬ</w:t>
      </w:r>
    </w:p>
    <w:p w:rsidR="00FC7872" w:rsidRDefault="00FC7872">
      <w:pPr>
        <w:pStyle w:val="ConsPlusTitle"/>
        <w:jc w:val="center"/>
      </w:pPr>
      <w:r>
        <w:t>МУНИЦИПАЛЬНОЕ ОБРАЗОВАНИЕ</w:t>
      </w:r>
    </w:p>
    <w:p w:rsidR="00FC7872" w:rsidRDefault="00FC7872">
      <w:pPr>
        <w:pStyle w:val="ConsPlusTitle"/>
        <w:jc w:val="center"/>
      </w:pPr>
      <w:r>
        <w:t>ГОРОДСКОЕ ПОСЕЛЕНИЕ "ГОРОД КРЕМЕНКИ"</w:t>
      </w:r>
    </w:p>
    <w:p w:rsidR="00FC7872" w:rsidRDefault="00FC7872">
      <w:pPr>
        <w:pStyle w:val="ConsPlusTitle"/>
        <w:jc w:val="center"/>
      </w:pPr>
      <w:r>
        <w:t>ГОРОДСКАЯ ДУМА</w:t>
      </w:r>
    </w:p>
    <w:p w:rsidR="00FC7872" w:rsidRDefault="00FC7872">
      <w:pPr>
        <w:pStyle w:val="ConsPlusTitle"/>
        <w:jc w:val="both"/>
      </w:pPr>
    </w:p>
    <w:p w:rsidR="00FC7872" w:rsidRDefault="00FC7872">
      <w:pPr>
        <w:pStyle w:val="ConsPlusTitle"/>
        <w:jc w:val="center"/>
      </w:pPr>
      <w:r>
        <w:t>РЕШЕНИЕ</w:t>
      </w:r>
    </w:p>
    <w:p w:rsidR="00FC7872" w:rsidRDefault="00FC7872">
      <w:pPr>
        <w:pStyle w:val="ConsPlusTitle"/>
        <w:jc w:val="center"/>
      </w:pPr>
      <w:r>
        <w:t>от 15 ноября 2021 г. N 46</w:t>
      </w:r>
    </w:p>
    <w:p w:rsidR="00FC7872" w:rsidRDefault="00FC7872">
      <w:pPr>
        <w:pStyle w:val="ConsPlusTitle"/>
        <w:jc w:val="both"/>
      </w:pPr>
    </w:p>
    <w:p w:rsidR="00FC7872" w:rsidRDefault="00FC7872">
      <w:pPr>
        <w:pStyle w:val="ConsPlusTitle"/>
        <w:jc w:val="center"/>
      </w:pPr>
      <w:r>
        <w:t>О ВНЕСЕНИИ ИЗМЕНЕНИЙ В РЕШЕНИЕ ГОРОДСКОЙ ДУМЫ ГП "ГОРОД</w:t>
      </w:r>
    </w:p>
    <w:p w:rsidR="00FC7872" w:rsidRDefault="00FC7872">
      <w:pPr>
        <w:pStyle w:val="ConsPlusTitle"/>
        <w:jc w:val="center"/>
      </w:pPr>
      <w:r>
        <w:t>КРЕМЕНКИ" N 12 ОТ 16.03.2017 "ОБ УТВЕРЖДЕНИИ ПОЛОЖЕНИЯ</w:t>
      </w:r>
    </w:p>
    <w:p w:rsidR="00FC7872" w:rsidRDefault="00FC7872">
      <w:pPr>
        <w:pStyle w:val="ConsPlusTitle"/>
        <w:jc w:val="center"/>
      </w:pPr>
      <w:r>
        <w:t>О БЮДЖЕТНОМ ПРОЦЕССЕ В МО ГП "ГОРОД КРЕМЕНКИ"</w:t>
      </w:r>
    </w:p>
    <w:p w:rsidR="00FC7872" w:rsidRDefault="00FC7872">
      <w:pPr>
        <w:pStyle w:val="ConsPlusNormal"/>
        <w:jc w:val="both"/>
      </w:pPr>
    </w:p>
    <w:p w:rsidR="00FC7872" w:rsidRDefault="00FC787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ст. 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Калужской области от 01.10.2007 N 340-ОЗ "О бюджетном процессе в Калужской области",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от 27.06.2005 N 79-ОЗ "О межбюджетных отношениях в Калужской области" Городская Дума городского поселения "Город Кременки"</w:t>
      </w:r>
      <w:proofErr w:type="gramEnd"/>
    </w:p>
    <w:p w:rsidR="00FC7872" w:rsidRDefault="00FC7872">
      <w:pPr>
        <w:pStyle w:val="ConsPlusNormal"/>
        <w:spacing w:before="220"/>
        <w:ind w:firstLine="540"/>
        <w:jc w:val="both"/>
      </w:pPr>
      <w:r>
        <w:t>РЕШИЛА:</w:t>
      </w:r>
    </w:p>
    <w:p w:rsidR="00FC7872" w:rsidRDefault="00FC7872">
      <w:pPr>
        <w:pStyle w:val="ConsPlusNormal"/>
        <w:jc w:val="both"/>
      </w:pPr>
    </w:p>
    <w:p w:rsidR="00FC7872" w:rsidRDefault="00FC7872">
      <w:pPr>
        <w:pStyle w:val="ConsPlusNormal"/>
        <w:ind w:firstLine="540"/>
        <w:jc w:val="both"/>
      </w:pPr>
      <w:r>
        <w:t xml:space="preserve">Внести в </w:t>
      </w:r>
      <w:hyperlink r:id="rId10">
        <w:r>
          <w:rPr>
            <w:color w:val="0000FF"/>
          </w:rPr>
          <w:t>решение</w:t>
        </w:r>
      </w:hyperlink>
      <w:r>
        <w:t xml:space="preserve"> Городской Думы ГП "Город Кременки" от 16.03.2017 N 12 "Об утверждении положения о бюджетном процессе в МО ГП "Город Кременки" (в редакции решений от 12.03.2019 N 14, от 19.10.2020 N 8) следующие изменения:</w:t>
      </w:r>
    </w:p>
    <w:p w:rsidR="00FC7872" w:rsidRDefault="00FC7872">
      <w:pPr>
        <w:pStyle w:val="ConsPlusNormal"/>
        <w:spacing w:before="220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пункте 2 статьи 4</w:t>
        </w:r>
      </w:hyperlink>
      <w:r>
        <w:t>:</w:t>
      </w:r>
    </w:p>
    <w:p w:rsidR="00FC7872" w:rsidRDefault="00FC7872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подпункт "а"</w:t>
        </w:r>
      </w:hyperlink>
      <w:r>
        <w:t xml:space="preserve"> признать утратившим силу;</w:t>
      </w:r>
    </w:p>
    <w:p w:rsidR="00FC7872" w:rsidRDefault="00FC7872">
      <w:pPr>
        <w:pStyle w:val="ConsPlusNormal"/>
        <w:spacing w:before="22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подпункт "б"</w:t>
        </w:r>
      </w:hyperlink>
      <w:r>
        <w:t xml:space="preserve"> признать утратившим силу.</w:t>
      </w:r>
    </w:p>
    <w:p w:rsidR="00FC7872" w:rsidRDefault="00FC7872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пункте 3 статьи 7</w:t>
        </w:r>
      </w:hyperlink>
      <w:r>
        <w:t>:</w:t>
      </w:r>
    </w:p>
    <w:p w:rsidR="00FC7872" w:rsidRDefault="00FC7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8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72" w:rsidRDefault="00FC78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7872" w:rsidRDefault="00FC78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пп. а): имеется в виду абз. девятый Положения, утвержденного решением городской Думы городского поселения "Г. Кременки" от 16.03.2017 N 12, а не абз. восьмой.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</w:tr>
    </w:tbl>
    <w:p w:rsidR="00FC7872" w:rsidRDefault="00FC7872">
      <w:pPr>
        <w:pStyle w:val="ConsPlusNormal"/>
        <w:spacing w:before="28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абзац восьмой</w:t>
        </w:r>
      </w:hyperlink>
      <w:r>
        <w:t xml:space="preserve"> признать утратившим силу;</w:t>
      </w:r>
    </w:p>
    <w:p w:rsidR="00FC7872" w:rsidRDefault="00FC7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8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72" w:rsidRDefault="00FC78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7872" w:rsidRDefault="00FC78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пп. б): имеется в виду абз. десятый Положения, утвержденного решением городской Думы городского поселения "Г. Кременки" от 16.03.2017 N 12, а не абз. девятый.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72" w:rsidRDefault="00FC7872">
            <w:pPr>
              <w:pStyle w:val="ConsPlusNormal"/>
            </w:pPr>
          </w:p>
        </w:tc>
      </w:tr>
    </w:tbl>
    <w:p w:rsidR="00FC7872" w:rsidRDefault="00FC7872">
      <w:pPr>
        <w:pStyle w:val="ConsPlusNormal"/>
        <w:spacing w:before="28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абзац девятый</w:t>
        </w:r>
      </w:hyperlink>
      <w:r>
        <w:t xml:space="preserve"> признать утратившим силу.</w:t>
      </w:r>
    </w:p>
    <w:p w:rsidR="00FC7872" w:rsidRDefault="00FC7872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обнародования и применяется к правоотношениям, возникающим при составлении и исполнении местного бюджета, начиная с местного бюджета на 2022 год и плановый период 2023 и 2024 годов.</w:t>
      </w:r>
    </w:p>
    <w:p w:rsidR="00FC7872" w:rsidRDefault="00FC7872">
      <w:pPr>
        <w:pStyle w:val="ConsPlusNormal"/>
        <w:jc w:val="both"/>
      </w:pPr>
    </w:p>
    <w:p w:rsidR="00FC7872" w:rsidRDefault="00FC7872">
      <w:pPr>
        <w:pStyle w:val="ConsPlusNormal"/>
        <w:jc w:val="right"/>
      </w:pPr>
      <w:r>
        <w:t>Глава ГП "Город Кременки"</w:t>
      </w:r>
    </w:p>
    <w:p w:rsidR="00FC7872" w:rsidRDefault="00FC7872">
      <w:pPr>
        <w:pStyle w:val="ConsPlusNormal"/>
        <w:jc w:val="right"/>
      </w:pPr>
      <w:r>
        <w:t>Д.Н.Плеханов</w:t>
      </w:r>
    </w:p>
    <w:p w:rsidR="00FC7872" w:rsidRDefault="00FC7872">
      <w:pPr>
        <w:pStyle w:val="ConsPlusNormal"/>
        <w:jc w:val="both"/>
      </w:pPr>
    </w:p>
    <w:p w:rsidR="00FC7872" w:rsidRDefault="00FC7872">
      <w:pPr>
        <w:pStyle w:val="ConsPlusNormal"/>
        <w:jc w:val="both"/>
      </w:pPr>
    </w:p>
    <w:p w:rsidR="00FC7872" w:rsidRDefault="00FC7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9D7" w:rsidRDefault="007149D7">
      <w:bookmarkStart w:id="0" w:name="_GoBack"/>
      <w:bookmarkEnd w:id="0"/>
    </w:p>
    <w:sectPr w:rsidR="007149D7" w:rsidSect="000B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72"/>
    <w:rsid w:val="00285C1B"/>
    <w:rsid w:val="007149D7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7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7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11225314276B417A37AD9F997752F89966F5F97E233C6B8D843AEE4131F54B4E14F4F276A7F2E1A0089904FA5E3F04DvAU2L" TargetMode="External"/><Relationship Id="rId13" Type="http://schemas.openxmlformats.org/officeDocument/2006/relationships/hyperlink" Target="consultantplus://offline/ref=4E811225314276B417A37AD9F997752F89966F5F97E434C4BEDE43AEE4131F54B4E14F4F356A27221A0297934DB0B5A10BF46520D4127A191BA36967v7U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11225314276B417A364D4EFFB2B218A9D31559FE23D94E78E45F9BB431901E6A11116762C3423191C95904EvBU8L" TargetMode="External"/><Relationship Id="rId12" Type="http://schemas.openxmlformats.org/officeDocument/2006/relationships/hyperlink" Target="consultantplus://offline/ref=4E811225314276B417A37AD9F997752F89966F5F97E434C4BEDE43AEE4131F54B4E14F4F356A27221A0297934CB0B5A10BF46520D4127A191BA36967v7U1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811225314276B417A37AD9F997752F89966F5F97E434C4BEDE43AEE4131F54B4E14F4F356A27221A0297974EB0B5A10BF46520D4127A191BA36967v7U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11225314276B417A364D4EFFB2B218A9D305594E03D94E78E45F9BB431901F4A14912772F21774B46C29D4CB9FFF04CBF6A20D4v0UFL" TargetMode="External"/><Relationship Id="rId11" Type="http://schemas.openxmlformats.org/officeDocument/2006/relationships/hyperlink" Target="consultantplus://offline/ref=4E811225314276B417A37AD9F997752F89966F5F97E434C4BEDE43AEE4131F54B4E14F4F356A27221A02979245B0B5A10BF46520D4127A191BA36967v7U1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E811225314276B417A37AD9F997752F89966F5F97E434C4BEDE43AEE4131F54B4E14F4F356A27221A0297974DB0B5A10BF46520D4127A191BA36967v7U1L" TargetMode="External"/><Relationship Id="rId10" Type="http://schemas.openxmlformats.org/officeDocument/2006/relationships/hyperlink" Target="consultantplus://offline/ref=4E811225314276B417A37AD9F997752F89966F5F97E434C4BEDE43AEE4131F54B4E14F4F276A7F2E1A0089904FA5E3F04DvA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811225314276B417A37AD9F997752F89966F5F97E233C6B9D343AEE4131F54B4E14F4F276A7F2E1A0089904FA5E3F04DvAU2L" TargetMode="External"/><Relationship Id="rId14" Type="http://schemas.openxmlformats.org/officeDocument/2006/relationships/hyperlink" Target="consultantplus://offline/ref=4E811225314276B417A37AD9F997752F89966F5F97E434C4BEDE43AEE4131F54B4E14F4F356A27221A0297964FB0B5A10BF46520D4127A191BA36967v7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2023-03-02T11:20:00Z</dcterms:created>
  <dcterms:modified xsi:type="dcterms:W3CDTF">2023-03-02T11:21:00Z</dcterms:modified>
</cp:coreProperties>
</file>