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E25E4" w14:textId="77777777" w:rsidR="00601A55" w:rsidRDefault="00601A55" w:rsidP="00601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63C93F0" wp14:editId="6D044E81">
            <wp:extent cx="571500" cy="609600"/>
            <wp:effectExtent l="0" t="0" r="0" b="0"/>
            <wp:docPr id="2" name="Рисунок 2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072B4" w14:textId="77777777" w:rsidR="00601A55" w:rsidRPr="00601A55" w:rsidRDefault="00601A55" w:rsidP="009F12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Калужская область</w:t>
      </w:r>
    </w:p>
    <w:p w14:paraId="588D67DD" w14:textId="77777777" w:rsidR="00601A55" w:rsidRPr="00601A55" w:rsidRDefault="00601A55" w:rsidP="009F12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Жуковский район</w:t>
      </w:r>
    </w:p>
    <w:p w14:paraId="43D66885" w14:textId="77777777" w:rsidR="00601A55" w:rsidRPr="00601A55" w:rsidRDefault="00601A55" w:rsidP="009F12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14:paraId="13748AFD" w14:textId="77777777" w:rsidR="00601A55" w:rsidRPr="00601A55" w:rsidRDefault="00601A55" w:rsidP="009F12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поселения «Город </w:t>
      </w:r>
      <w:proofErr w:type="spellStart"/>
      <w:r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904C920" w14:textId="77777777" w:rsidR="00601A55" w:rsidRPr="00601A55" w:rsidRDefault="00601A55" w:rsidP="00FC262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1579AE65" w14:textId="425A2A3A" w:rsidR="00FC262F" w:rsidRDefault="004F2E77" w:rsidP="00601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A55"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r w:rsid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в Постановление № 23-п </w:t>
      </w:r>
    </w:p>
    <w:p w14:paraId="78240AE4" w14:textId="77777777" w:rsidR="00FC262F" w:rsidRDefault="00601A55" w:rsidP="00601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17.03.2017г. «Об утверждении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C2C17E" w14:textId="77777777" w:rsidR="00FC262F" w:rsidRDefault="00601A55" w:rsidP="00FC26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«Кадровая политика городского поселения</w:t>
      </w:r>
    </w:p>
    <w:p w14:paraId="5F85D191" w14:textId="73524E0D" w:rsidR="00601A55" w:rsidRPr="00601A55" w:rsidRDefault="00601A55" w:rsidP="00601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>»»</w:t>
      </w:r>
      <w:r w:rsidR="005324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BC59CDD" w14:textId="77777777" w:rsidR="00601A55" w:rsidRPr="00601A55" w:rsidRDefault="00601A55" w:rsidP="00601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FA76C" w14:textId="77777777" w:rsidR="00601A55" w:rsidRPr="00601A55" w:rsidRDefault="00601A55" w:rsidP="00601A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66AB9B" w14:textId="0186EF02" w:rsidR="00601A55" w:rsidRPr="00D77DEF" w:rsidRDefault="00FC262F" w:rsidP="00601A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7B049C">
        <w:rPr>
          <w:rFonts w:ascii="Times New Roman" w:eastAsia="Times New Roman" w:hAnsi="Times New Roman" w:cs="Times New Roman"/>
          <w:lang w:eastAsia="ru-RU"/>
        </w:rPr>
        <w:t xml:space="preserve">« </w:t>
      </w:r>
      <w:r w:rsidR="00CF3460">
        <w:rPr>
          <w:rFonts w:ascii="Times New Roman" w:eastAsia="Times New Roman" w:hAnsi="Times New Roman" w:cs="Times New Roman"/>
          <w:lang w:eastAsia="ru-RU"/>
        </w:rPr>
        <w:t>23</w:t>
      </w:r>
      <w:r w:rsidR="00151E60">
        <w:rPr>
          <w:rFonts w:ascii="Times New Roman" w:eastAsia="Times New Roman" w:hAnsi="Times New Roman" w:cs="Times New Roman"/>
          <w:lang w:eastAsia="ru-RU"/>
        </w:rPr>
        <w:t>»</w:t>
      </w:r>
      <w:r w:rsidR="00674B21">
        <w:rPr>
          <w:rFonts w:ascii="Times New Roman" w:eastAsia="Times New Roman" w:hAnsi="Times New Roman" w:cs="Times New Roman"/>
          <w:lang w:eastAsia="ru-RU"/>
        </w:rPr>
        <w:t xml:space="preserve">  августа</w:t>
      </w:r>
      <w:r w:rsidR="009F1249">
        <w:rPr>
          <w:rFonts w:ascii="Times New Roman" w:eastAsia="Times New Roman" w:hAnsi="Times New Roman" w:cs="Times New Roman"/>
          <w:lang w:eastAsia="ru-RU"/>
        </w:rPr>
        <w:t xml:space="preserve">  202</w:t>
      </w:r>
      <w:r w:rsidR="00AD3715">
        <w:rPr>
          <w:rFonts w:ascii="Times New Roman" w:eastAsia="Times New Roman" w:hAnsi="Times New Roman" w:cs="Times New Roman"/>
          <w:lang w:eastAsia="ru-RU"/>
        </w:rPr>
        <w:t>1</w:t>
      </w:r>
      <w:r w:rsidR="00601A55" w:rsidRPr="00601A55">
        <w:rPr>
          <w:rFonts w:ascii="Times New Roman" w:eastAsia="Times New Roman" w:hAnsi="Times New Roman" w:cs="Times New Roman"/>
          <w:lang w:eastAsia="ru-RU"/>
        </w:rPr>
        <w:t xml:space="preserve">г.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601A55" w:rsidRPr="00601A5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 w:rsidR="00601A55" w:rsidRPr="00D77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D77DEF" w:rsidRPr="00D77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3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97</w:t>
      </w:r>
      <w:r w:rsidR="00601A55" w:rsidRPr="00D77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</w:t>
      </w:r>
    </w:p>
    <w:p w14:paraId="21D23D31" w14:textId="7FC44516" w:rsidR="00601A55" w:rsidRPr="00601A55" w:rsidRDefault="00601A55" w:rsidP="00601A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1A55">
        <w:rPr>
          <w:rFonts w:ascii="Times New Roman" w:eastAsia="Times New Roman" w:hAnsi="Times New Roman" w:cs="Times New Roman"/>
          <w:lang w:eastAsia="ru-RU"/>
        </w:rPr>
        <w:t>г.</w:t>
      </w:r>
      <w:r w:rsidR="0097657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01A55">
        <w:rPr>
          <w:rFonts w:ascii="Times New Roman" w:eastAsia="Times New Roman" w:hAnsi="Times New Roman" w:cs="Times New Roman"/>
          <w:lang w:eastAsia="ru-RU"/>
        </w:rPr>
        <w:t>Кремёнки</w:t>
      </w:r>
      <w:proofErr w:type="spellEnd"/>
    </w:p>
    <w:p w14:paraId="19823939" w14:textId="77777777" w:rsidR="00B535ED" w:rsidRPr="00E14CAC" w:rsidRDefault="00B535ED" w:rsidP="00B535ED">
      <w:pPr>
        <w:rPr>
          <w:rFonts w:ascii="Times New Roman" w:hAnsi="Times New Roman" w:cs="Times New Roman"/>
        </w:rPr>
      </w:pPr>
    </w:p>
    <w:p w14:paraId="33DA10EE" w14:textId="77777777" w:rsidR="00480E37" w:rsidRPr="00C10096" w:rsidRDefault="00480E37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t xml:space="preserve">В </w:t>
      </w:r>
      <w:r w:rsidRPr="00D32AF3"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hyperlink r:id="rId8" w:history="1">
        <w:r w:rsidRPr="00D32AF3">
          <w:rPr>
            <w:rFonts w:ascii="Times New Roman" w:hAnsi="Times New Roman" w:cs="Times New Roman"/>
            <w:sz w:val="24"/>
            <w:szCs w:val="24"/>
          </w:rPr>
          <w:t>ст. 179.3</w:t>
        </w:r>
      </w:hyperlink>
      <w:r w:rsidRPr="00D32AF3">
        <w:rPr>
          <w:rFonts w:ascii="Times New Roman" w:hAnsi="Times New Roman" w:cs="Times New Roman"/>
          <w:sz w:val="24"/>
          <w:szCs w:val="24"/>
        </w:rPr>
        <w:t xml:space="preserve"> Бюджетного </w:t>
      </w:r>
      <w:r w:rsidRPr="00C10096">
        <w:rPr>
          <w:rFonts w:ascii="Times New Roman" w:hAnsi="Times New Roman" w:cs="Times New Roman"/>
          <w:sz w:val="24"/>
          <w:szCs w:val="24"/>
        </w:rPr>
        <w:t>кодекса РФ, Положением о порядке разработки, формирования и реализации муници</w:t>
      </w:r>
      <w:r w:rsidR="0032429B" w:rsidRPr="00C10096">
        <w:rPr>
          <w:rFonts w:ascii="Times New Roman" w:hAnsi="Times New Roman" w:cs="Times New Roman"/>
          <w:sz w:val="24"/>
          <w:szCs w:val="24"/>
        </w:rPr>
        <w:t xml:space="preserve">пальных программ ГП «Город </w:t>
      </w:r>
      <w:proofErr w:type="spellStart"/>
      <w:r w:rsidR="0032429B" w:rsidRPr="00C10096">
        <w:rPr>
          <w:rFonts w:ascii="Times New Roman" w:hAnsi="Times New Roman" w:cs="Times New Roman"/>
          <w:sz w:val="24"/>
          <w:szCs w:val="24"/>
        </w:rPr>
        <w:t>Кремё</w:t>
      </w:r>
      <w:r w:rsidRPr="00C10096">
        <w:rPr>
          <w:rFonts w:ascii="Times New Roman" w:hAnsi="Times New Roman" w:cs="Times New Roman"/>
          <w:sz w:val="24"/>
          <w:szCs w:val="24"/>
        </w:rPr>
        <w:t>н</w:t>
      </w:r>
      <w:r w:rsidR="00DE161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DE1617">
        <w:rPr>
          <w:rFonts w:ascii="Times New Roman" w:hAnsi="Times New Roman" w:cs="Times New Roman"/>
          <w:sz w:val="24"/>
          <w:szCs w:val="24"/>
        </w:rPr>
        <w:t>», утвержденно</w:t>
      </w:r>
      <w:r w:rsidRPr="00C10096">
        <w:rPr>
          <w:rFonts w:ascii="Times New Roman" w:hAnsi="Times New Roman" w:cs="Times New Roman"/>
          <w:sz w:val="24"/>
          <w:szCs w:val="24"/>
        </w:rPr>
        <w:t>м постановлени</w:t>
      </w:r>
      <w:r w:rsidR="00DE1617">
        <w:rPr>
          <w:rFonts w:ascii="Times New Roman" w:hAnsi="Times New Roman" w:cs="Times New Roman"/>
          <w:sz w:val="24"/>
          <w:szCs w:val="24"/>
        </w:rPr>
        <w:t>ем А</w:t>
      </w:r>
      <w:r w:rsidR="00786A88" w:rsidRPr="00C10096">
        <w:rPr>
          <w:rFonts w:ascii="Times New Roman" w:hAnsi="Times New Roman" w:cs="Times New Roman"/>
          <w:sz w:val="24"/>
          <w:szCs w:val="24"/>
        </w:rPr>
        <w:t xml:space="preserve">дминистрации ГП «Город </w:t>
      </w:r>
      <w:proofErr w:type="spellStart"/>
      <w:r w:rsidR="00786A88" w:rsidRPr="00C10096">
        <w:rPr>
          <w:rFonts w:ascii="Times New Roman" w:hAnsi="Times New Roman" w:cs="Times New Roman"/>
          <w:sz w:val="24"/>
          <w:szCs w:val="24"/>
        </w:rPr>
        <w:t>Кремё</w:t>
      </w:r>
      <w:r w:rsidRPr="00C10096">
        <w:rPr>
          <w:rFonts w:ascii="Times New Roman" w:hAnsi="Times New Roman" w:cs="Times New Roman"/>
          <w:sz w:val="24"/>
          <w:szCs w:val="24"/>
        </w:rPr>
        <w:t>нки</w:t>
      </w:r>
      <w:proofErr w:type="spellEnd"/>
      <w:r w:rsidRPr="00C10096">
        <w:rPr>
          <w:rFonts w:ascii="Times New Roman" w:hAnsi="Times New Roman" w:cs="Times New Roman"/>
          <w:sz w:val="24"/>
          <w:szCs w:val="24"/>
        </w:rPr>
        <w:t xml:space="preserve">» от 26.11.2013 N 144-п в целях повышения </w:t>
      </w:r>
      <w:r w:rsidR="00601A55">
        <w:rPr>
          <w:rFonts w:ascii="Times New Roman" w:hAnsi="Times New Roman" w:cs="Times New Roman"/>
          <w:sz w:val="24"/>
          <w:szCs w:val="24"/>
        </w:rPr>
        <w:t xml:space="preserve">кадрового потенциала </w:t>
      </w:r>
      <w:r w:rsidRPr="00C10096">
        <w:rPr>
          <w:rFonts w:ascii="Times New Roman" w:hAnsi="Times New Roman" w:cs="Times New Roman"/>
          <w:sz w:val="24"/>
          <w:szCs w:val="24"/>
        </w:rPr>
        <w:t>в муниципальном образовании гор</w:t>
      </w:r>
      <w:r w:rsidR="00DE1617">
        <w:rPr>
          <w:rFonts w:ascii="Times New Roman" w:hAnsi="Times New Roman" w:cs="Times New Roman"/>
          <w:sz w:val="24"/>
          <w:szCs w:val="24"/>
        </w:rPr>
        <w:t>одском поселении</w:t>
      </w:r>
      <w:r w:rsidR="00786A88" w:rsidRPr="00C10096">
        <w:rPr>
          <w:rFonts w:ascii="Times New Roman" w:hAnsi="Times New Roman" w:cs="Times New Roman"/>
          <w:sz w:val="24"/>
          <w:szCs w:val="24"/>
        </w:rPr>
        <w:t xml:space="preserve"> "Город </w:t>
      </w:r>
      <w:proofErr w:type="spellStart"/>
      <w:r w:rsidR="00786A88" w:rsidRPr="00C10096">
        <w:rPr>
          <w:rFonts w:ascii="Times New Roman" w:hAnsi="Times New Roman" w:cs="Times New Roman"/>
          <w:sz w:val="24"/>
          <w:szCs w:val="24"/>
        </w:rPr>
        <w:t>Кремё</w:t>
      </w:r>
      <w:r w:rsidRPr="00C10096">
        <w:rPr>
          <w:rFonts w:ascii="Times New Roman" w:hAnsi="Times New Roman" w:cs="Times New Roman"/>
          <w:sz w:val="24"/>
          <w:szCs w:val="24"/>
        </w:rPr>
        <w:t>нки</w:t>
      </w:r>
      <w:proofErr w:type="spellEnd"/>
      <w:r w:rsidR="00C10096" w:rsidRPr="00C10096">
        <w:rPr>
          <w:rFonts w:ascii="Times New Roman" w:hAnsi="Times New Roman" w:cs="Times New Roman"/>
          <w:sz w:val="24"/>
          <w:szCs w:val="24"/>
        </w:rPr>
        <w:t>", А</w:t>
      </w:r>
      <w:r w:rsidRPr="00C10096">
        <w:rPr>
          <w:rFonts w:ascii="Times New Roman" w:hAnsi="Times New Roman" w:cs="Times New Roman"/>
          <w:sz w:val="24"/>
          <w:szCs w:val="24"/>
        </w:rPr>
        <w:t>дминистрация горо</w:t>
      </w:r>
      <w:r w:rsidR="00786A88" w:rsidRPr="00C10096">
        <w:rPr>
          <w:rFonts w:ascii="Times New Roman" w:hAnsi="Times New Roman" w:cs="Times New Roman"/>
          <w:sz w:val="24"/>
          <w:szCs w:val="24"/>
        </w:rPr>
        <w:t xml:space="preserve">дского поселения "Город </w:t>
      </w:r>
      <w:proofErr w:type="spellStart"/>
      <w:r w:rsidR="00786A88" w:rsidRPr="00C10096">
        <w:rPr>
          <w:rFonts w:ascii="Times New Roman" w:hAnsi="Times New Roman" w:cs="Times New Roman"/>
          <w:sz w:val="24"/>
          <w:szCs w:val="24"/>
        </w:rPr>
        <w:t>Кремё</w:t>
      </w:r>
      <w:r w:rsidRPr="00C10096">
        <w:rPr>
          <w:rFonts w:ascii="Times New Roman" w:hAnsi="Times New Roman" w:cs="Times New Roman"/>
          <w:sz w:val="24"/>
          <w:szCs w:val="24"/>
        </w:rPr>
        <w:t>нки</w:t>
      </w:r>
      <w:proofErr w:type="spellEnd"/>
      <w:r w:rsidRPr="00C10096">
        <w:rPr>
          <w:rFonts w:ascii="Times New Roman" w:hAnsi="Times New Roman" w:cs="Times New Roman"/>
          <w:sz w:val="24"/>
          <w:szCs w:val="24"/>
        </w:rPr>
        <w:t>"</w:t>
      </w:r>
    </w:p>
    <w:p w14:paraId="4FC85067" w14:textId="77777777" w:rsidR="00480E37" w:rsidRPr="00C10096" w:rsidRDefault="00480E37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C1665E" w14:textId="77777777" w:rsidR="00480E37" w:rsidRPr="00C10096" w:rsidRDefault="00480E37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60811404" w14:textId="77777777" w:rsidR="00480E37" w:rsidRPr="00C10096" w:rsidRDefault="00480E37" w:rsidP="00FB68D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E9BE8F" w14:textId="77777777" w:rsidR="00480E37" w:rsidRPr="00C10096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05D5F" w14:textId="77777777" w:rsidR="00B535ED" w:rsidRPr="00C10096" w:rsidRDefault="00B535ED" w:rsidP="00B535E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t>Изложить прило</w:t>
      </w:r>
      <w:r w:rsidR="00AA5F4E">
        <w:rPr>
          <w:rFonts w:ascii="Times New Roman" w:hAnsi="Times New Roman" w:cs="Times New Roman"/>
          <w:sz w:val="24"/>
          <w:szCs w:val="24"/>
        </w:rPr>
        <w:t>жение № 1 к Постановлению № 23-п от 17.03.2017г.</w:t>
      </w:r>
      <w:r w:rsidRPr="00C10096">
        <w:rPr>
          <w:rFonts w:ascii="Times New Roman" w:hAnsi="Times New Roman" w:cs="Times New Roman"/>
          <w:sz w:val="24"/>
          <w:szCs w:val="24"/>
        </w:rPr>
        <w:t xml:space="preserve"> </w:t>
      </w:r>
      <w:r w:rsidR="001D20C7" w:rsidRPr="00C10096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 w:rsidR="001D20C7" w:rsidRPr="00C10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Кадровая политика г</w:t>
      </w:r>
      <w:r w:rsidR="00786A88" w:rsidRPr="00C10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поселения «Город </w:t>
      </w:r>
      <w:proofErr w:type="spellStart"/>
      <w:r w:rsidR="00786A88" w:rsidRPr="00C100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Кремё</w:t>
      </w:r>
      <w:r w:rsidR="001D20C7" w:rsidRPr="00C10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нки</w:t>
      </w:r>
      <w:proofErr w:type="spellEnd"/>
      <w:r w:rsidRPr="00C10096">
        <w:rPr>
          <w:rFonts w:ascii="Times New Roman" w:hAnsi="Times New Roman" w:cs="Times New Roman"/>
          <w:sz w:val="24"/>
          <w:szCs w:val="24"/>
        </w:rPr>
        <w:t>» в но</w:t>
      </w:r>
      <w:r w:rsidR="0032429B" w:rsidRPr="00C10096">
        <w:rPr>
          <w:rFonts w:ascii="Times New Roman" w:hAnsi="Times New Roman" w:cs="Times New Roman"/>
          <w:sz w:val="24"/>
          <w:szCs w:val="24"/>
        </w:rPr>
        <w:t>вой редакции согласно приложению</w:t>
      </w:r>
      <w:r w:rsidRPr="00C10096">
        <w:rPr>
          <w:rFonts w:ascii="Times New Roman" w:hAnsi="Times New Roman" w:cs="Times New Roman"/>
          <w:sz w:val="24"/>
          <w:szCs w:val="24"/>
        </w:rPr>
        <w:t>.</w:t>
      </w:r>
    </w:p>
    <w:p w14:paraId="7C4AF527" w14:textId="77777777" w:rsidR="00B535ED" w:rsidRPr="00C10096" w:rsidRDefault="00B535ED" w:rsidP="00FB68D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t>Опубликовать (обнародовать) настоящее Постановление</w:t>
      </w:r>
      <w:r w:rsidR="001D20C7" w:rsidRPr="00C10096">
        <w:rPr>
          <w:rFonts w:ascii="Times New Roman" w:hAnsi="Times New Roman" w:cs="Times New Roman"/>
          <w:sz w:val="24"/>
          <w:szCs w:val="24"/>
        </w:rPr>
        <w:t>.</w:t>
      </w:r>
    </w:p>
    <w:p w14:paraId="62ABCBE2" w14:textId="77777777" w:rsidR="00B535ED" w:rsidRPr="00C10096" w:rsidRDefault="00B535ED" w:rsidP="00B535E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B97A89" w14:textId="77777777" w:rsidR="00B535ED" w:rsidRPr="00C10096" w:rsidRDefault="00B535ED" w:rsidP="00B535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D9EC704" w14:textId="77777777" w:rsidR="001D20C7" w:rsidRPr="00C10096" w:rsidRDefault="001D20C7" w:rsidP="00B535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0B09FC7" w14:textId="41A4D836" w:rsidR="00B535ED" w:rsidRPr="00C10096" w:rsidRDefault="006F3C8D" w:rsidP="00AD3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</w:t>
      </w:r>
      <w:r w:rsidR="00B535ED" w:rsidRPr="00C10096">
        <w:rPr>
          <w:rFonts w:ascii="Times New Roman" w:hAnsi="Times New Roman" w:cs="Times New Roman"/>
          <w:sz w:val="24"/>
          <w:szCs w:val="24"/>
        </w:rPr>
        <w:t xml:space="preserve">дминистрации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D3715">
        <w:rPr>
          <w:rFonts w:ascii="Times New Roman" w:hAnsi="Times New Roman" w:cs="Times New Roman"/>
          <w:sz w:val="24"/>
          <w:szCs w:val="24"/>
        </w:rPr>
        <w:t>С.Н. Гусев</w:t>
      </w:r>
    </w:p>
    <w:p w14:paraId="42EE95F2" w14:textId="77777777" w:rsidR="00480E37" w:rsidRPr="00C10096" w:rsidRDefault="00480E37" w:rsidP="00480E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5FB3A1B" w14:textId="77777777" w:rsidR="00480E37" w:rsidRPr="00C10096" w:rsidRDefault="00480E37" w:rsidP="00480E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1F10BCE" w14:textId="77777777" w:rsidR="00480E37" w:rsidRDefault="00480E37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EAA30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3D0CC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E0864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874957C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76F84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E0102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96C56" w14:textId="77777777" w:rsidR="009F1249" w:rsidRDefault="009F1249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E0B70" w14:textId="6C076C87" w:rsidR="009F1249" w:rsidRDefault="009F1249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B59DF" w14:textId="1812DCB9" w:rsidR="00AD3715" w:rsidRDefault="00AD3715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A5D08" w14:textId="77777777" w:rsidR="004F2E77" w:rsidRDefault="004F2E77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06B25" w14:textId="77777777" w:rsidR="00AD3715" w:rsidRPr="00C10096" w:rsidRDefault="00AD3715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9AC9D" w14:textId="77777777" w:rsidR="00B40386" w:rsidRPr="00C10096" w:rsidRDefault="00B40386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FF693" w14:textId="77777777" w:rsidR="00E50BF5" w:rsidRPr="00C10096" w:rsidRDefault="00E50BF5" w:rsidP="00414BE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0"/>
      <w:bookmarkEnd w:id="1"/>
    </w:p>
    <w:p w14:paraId="247342B1" w14:textId="77777777" w:rsidR="00E50BF5" w:rsidRPr="00C10096" w:rsidRDefault="00A05883" w:rsidP="000E73B4">
      <w:pPr>
        <w:widowControl w:val="0"/>
        <w:autoSpaceDE w:val="0"/>
        <w:autoSpaceDN w:val="0"/>
        <w:adjustRightInd w:val="0"/>
        <w:spacing w:after="0" w:line="240" w:lineRule="auto"/>
        <w:ind w:right="13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74D2393E" w14:textId="77777777" w:rsidR="00A05883" w:rsidRPr="00A05883" w:rsidRDefault="00DE1617" w:rsidP="000E73B4">
      <w:pPr>
        <w:widowControl w:val="0"/>
        <w:autoSpaceDE w:val="0"/>
        <w:autoSpaceDN w:val="0"/>
        <w:adjustRightInd w:val="0"/>
        <w:spacing w:after="0" w:line="240" w:lineRule="auto"/>
        <w:ind w:right="139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Постановлению А</w:t>
      </w:r>
      <w:r w:rsidR="00A05883" w:rsidRPr="00A05883">
        <w:rPr>
          <w:rFonts w:ascii="Times New Roman" w:hAnsi="Times New Roman" w:cs="Times New Roman"/>
          <w:sz w:val="18"/>
          <w:szCs w:val="18"/>
        </w:rPr>
        <w:t>дминистрации</w:t>
      </w:r>
    </w:p>
    <w:p w14:paraId="3FEB0186" w14:textId="77777777" w:rsidR="00125548" w:rsidRPr="00A05883" w:rsidRDefault="0032429B" w:rsidP="000E73B4">
      <w:pPr>
        <w:widowControl w:val="0"/>
        <w:autoSpaceDE w:val="0"/>
        <w:autoSpaceDN w:val="0"/>
        <w:adjustRightInd w:val="0"/>
        <w:spacing w:after="0" w:line="240" w:lineRule="auto"/>
        <w:ind w:right="139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ГП «Город </w:t>
      </w:r>
      <w:proofErr w:type="spellStart"/>
      <w:r>
        <w:rPr>
          <w:rFonts w:ascii="Times New Roman" w:hAnsi="Times New Roman" w:cs="Times New Roman"/>
          <w:sz w:val="18"/>
          <w:szCs w:val="18"/>
        </w:rPr>
        <w:t>Кремё</w:t>
      </w:r>
      <w:r w:rsidR="00A05883" w:rsidRPr="00A05883">
        <w:rPr>
          <w:rFonts w:ascii="Times New Roman" w:hAnsi="Times New Roman" w:cs="Times New Roman"/>
          <w:sz w:val="18"/>
          <w:szCs w:val="18"/>
        </w:rPr>
        <w:t>нки</w:t>
      </w:r>
      <w:proofErr w:type="spellEnd"/>
      <w:r w:rsidR="00A05883" w:rsidRPr="00A05883">
        <w:rPr>
          <w:rFonts w:ascii="Times New Roman" w:hAnsi="Times New Roman" w:cs="Times New Roman"/>
          <w:sz w:val="18"/>
          <w:szCs w:val="18"/>
        </w:rPr>
        <w:t>»</w:t>
      </w:r>
    </w:p>
    <w:p w14:paraId="35A65137" w14:textId="77777777" w:rsidR="00F40BA5" w:rsidRPr="0043121D" w:rsidRDefault="00094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3121D">
        <w:rPr>
          <w:rFonts w:ascii="Times New Roman" w:hAnsi="Times New Roman" w:cs="Times New Roman"/>
        </w:rPr>
        <w:t>ПАСПОРТ</w:t>
      </w:r>
    </w:p>
    <w:p w14:paraId="48867529" w14:textId="77777777" w:rsidR="0043121D" w:rsidRDefault="00F40BA5" w:rsidP="00A058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3121D">
        <w:rPr>
          <w:rFonts w:ascii="Times New Roman" w:hAnsi="Times New Roman" w:cs="Times New Roman"/>
        </w:rPr>
        <w:t xml:space="preserve"> муниципальной </w:t>
      </w:r>
      <w:r w:rsidR="0043121D" w:rsidRPr="0043121D">
        <w:rPr>
          <w:rFonts w:ascii="Times New Roman" w:hAnsi="Times New Roman" w:cs="Times New Roman"/>
        </w:rPr>
        <w:t>программ</w:t>
      </w:r>
      <w:r w:rsidRPr="0043121D">
        <w:rPr>
          <w:rFonts w:ascii="Times New Roman" w:hAnsi="Times New Roman" w:cs="Times New Roman"/>
        </w:rPr>
        <w:t>ы</w:t>
      </w:r>
      <w:hyperlink w:anchor="Par34" w:history="1"/>
      <w:r w:rsidRPr="0043121D">
        <w:rPr>
          <w:rFonts w:ascii="Times New Roman" w:hAnsi="Times New Roman" w:cs="Times New Roman"/>
        </w:rPr>
        <w:t xml:space="preserve"> "Кадровая политика г</w:t>
      </w:r>
      <w:r w:rsidR="0032429B">
        <w:rPr>
          <w:rFonts w:ascii="Times New Roman" w:hAnsi="Times New Roman" w:cs="Times New Roman"/>
        </w:rPr>
        <w:t xml:space="preserve">ородского поселения "Город </w:t>
      </w:r>
      <w:proofErr w:type="spellStart"/>
      <w:r w:rsidR="0032429B">
        <w:rPr>
          <w:rFonts w:ascii="Times New Roman" w:hAnsi="Times New Roman" w:cs="Times New Roman"/>
        </w:rPr>
        <w:t>Кремё</w:t>
      </w:r>
      <w:r w:rsidRPr="0043121D">
        <w:rPr>
          <w:rFonts w:ascii="Times New Roman" w:hAnsi="Times New Roman" w:cs="Times New Roman"/>
        </w:rPr>
        <w:t>нки</w:t>
      </w:r>
      <w:proofErr w:type="spellEnd"/>
      <w:r w:rsidRPr="0043121D">
        <w:rPr>
          <w:rFonts w:ascii="Times New Roman" w:hAnsi="Times New Roman" w:cs="Times New Roman"/>
        </w:rPr>
        <w:t>""</w:t>
      </w:r>
    </w:p>
    <w:tbl>
      <w:tblPr>
        <w:tblW w:w="9967" w:type="dxa"/>
        <w:tblInd w:w="93" w:type="dxa"/>
        <w:tblLook w:val="0000" w:firstRow="0" w:lastRow="0" w:firstColumn="0" w:lastColumn="0" w:noHBand="0" w:noVBand="0"/>
      </w:tblPr>
      <w:tblGrid>
        <w:gridCol w:w="3872"/>
        <w:gridCol w:w="6095"/>
      </w:tblGrid>
      <w:tr w:rsidR="0043121D" w:rsidRPr="00E50BF5" w14:paraId="785A6952" w14:textId="77777777" w:rsidTr="000E73B4">
        <w:trPr>
          <w:trHeight w:val="517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78FD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1. Наименование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6C9C" w14:textId="77777777" w:rsidR="0043121D" w:rsidRPr="00E50BF5" w:rsidRDefault="0043121D" w:rsidP="00E673B4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Муниципальная программа «Кадровая политика г</w:t>
            </w:r>
            <w:r w:rsidR="0032429B">
              <w:rPr>
                <w:rFonts w:ascii="Times New Roman" w:hAnsi="Times New Roman" w:cs="Times New Roman"/>
              </w:rPr>
              <w:t xml:space="preserve">ородского поселения «Город </w:t>
            </w:r>
            <w:proofErr w:type="spellStart"/>
            <w:r w:rsidR="0032429B">
              <w:rPr>
                <w:rFonts w:ascii="Times New Roman" w:hAnsi="Times New Roman" w:cs="Times New Roman"/>
              </w:rPr>
              <w:t>Кремё</w:t>
            </w:r>
            <w:r w:rsidRPr="00E50BF5">
              <w:rPr>
                <w:rFonts w:ascii="Times New Roman" w:hAnsi="Times New Roman" w:cs="Times New Roman"/>
              </w:rPr>
              <w:t>нки</w:t>
            </w:r>
            <w:proofErr w:type="spellEnd"/>
            <w:r w:rsidRPr="00E50BF5">
              <w:rPr>
                <w:rFonts w:ascii="Times New Roman" w:hAnsi="Times New Roman" w:cs="Times New Roman"/>
              </w:rPr>
              <w:t xml:space="preserve">»» </w:t>
            </w:r>
          </w:p>
        </w:tc>
      </w:tr>
      <w:tr w:rsidR="0043121D" w:rsidRPr="00E50BF5" w14:paraId="6A0F8036" w14:textId="77777777" w:rsidTr="000E73B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6806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2. Заказчик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841F" w14:textId="77777777" w:rsidR="0043121D" w:rsidRPr="00E50BF5" w:rsidRDefault="0032429B" w:rsidP="00BA20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ГП «Город </w:t>
            </w:r>
            <w:proofErr w:type="spellStart"/>
            <w:r>
              <w:rPr>
                <w:rFonts w:ascii="Times New Roman" w:hAnsi="Times New Roman" w:cs="Times New Roman"/>
              </w:rPr>
              <w:t>Кремё</w:t>
            </w:r>
            <w:r w:rsidR="0043121D" w:rsidRPr="00E50BF5">
              <w:rPr>
                <w:rFonts w:ascii="Times New Roman" w:hAnsi="Times New Roman" w:cs="Times New Roman"/>
              </w:rPr>
              <w:t>нки</w:t>
            </w:r>
            <w:proofErr w:type="spellEnd"/>
            <w:r w:rsidR="0043121D" w:rsidRPr="00E50BF5">
              <w:rPr>
                <w:rFonts w:ascii="Times New Roman" w:hAnsi="Times New Roman" w:cs="Times New Roman"/>
              </w:rPr>
              <w:t>»</w:t>
            </w:r>
          </w:p>
        </w:tc>
      </w:tr>
      <w:tr w:rsidR="0043121D" w:rsidRPr="00E50BF5" w14:paraId="51FF9E97" w14:textId="77777777" w:rsidTr="000E73B4">
        <w:trPr>
          <w:trHeight w:val="938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877C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3. Исполнител</w:t>
            </w:r>
            <w:proofErr w:type="gramStart"/>
            <w:r w:rsidRPr="00E50BF5">
              <w:rPr>
                <w:rFonts w:ascii="Times New Roman" w:hAnsi="Times New Roman" w:cs="Times New Roman"/>
              </w:rPr>
              <w:t>ь-</w:t>
            </w:r>
            <w:proofErr w:type="gramEnd"/>
            <w:r w:rsidRPr="00E50BF5">
              <w:rPr>
                <w:rFonts w:ascii="Times New Roman" w:hAnsi="Times New Roman" w:cs="Times New Roman"/>
              </w:rPr>
              <w:t xml:space="preserve"> координатор 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8127" w14:textId="77777777" w:rsidR="0043121D" w:rsidRPr="00E50BF5" w:rsidRDefault="007358D3" w:rsidP="00F875B2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 xml:space="preserve">Отдел по </w:t>
            </w:r>
            <w:r w:rsidR="00F875B2">
              <w:rPr>
                <w:rFonts w:ascii="Times New Roman" w:hAnsi="Times New Roman" w:cs="Times New Roman"/>
              </w:rPr>
              <w:t xml:space="preserve">управлению делами, </w:t>
            </w:r>
            <w:r w:rsidR="00967CF3">
              <w:rPr>
                <w:rFonts w:ascii="Times New Roman" w:hAnsi="Times New Roman" w:cs="Times New Roman"/>
              </w:rPr>
              <w:t>кадровые</w:t>
            </w:r>
            <w:r w:rsidRPr="00E50BF5">
              <w:rPr>
                <w:rFonts w:ascii="Times New Roman" w:hAnsi="Times New Roman" w:cs="Times New Roman"/>
              </w:rPr>
              <w:t xml:space="preserve">, жилищные и общие вопросы, муниципальный архив;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121D" w:rsidRPr="00E50BF5">
              <w:rPr>
                <w:rFonts w:ascii="Times New Roman" w:hAnsi="Times New Roman" w:cs="Times New Roman"/>
              </w:rPr>
              <w:t>Отдел</w:t>
            </w:r>
            <w:r w:rsidR="00967CF3">
              <w:rPr>
                <w:rFonts w:ascii="Times New Roman" w:hAnsi="Times New Roman" w:cs="Times New Roman"/>
              </w:rPr>
              <w:t xml:space="preserve"> финансов, учета и отчетности</w:t>
            </w:r>
            <w:r w:rsidR="004A4A5B">
              <w:rPr>
                <w:rFonts w:ascii="Times New Roman" w:hAnsi="Times New Roman" w:cs="Times New Roman"/>
              </w:rPr>
              <w:t xml:space="preserve"> А</w:t>
            </w:r>
            <w:r w:rsidR="0032429B">
              <w:rPr>
                <w:rFonts w:ascii="Times New Roman" w:hAnsi="Times New Roman" w:cs="Times New Roman"/>
              </w:rPr>
              <w:t xml:space="preserve">дминистрации ГП «Город </w:t>
            </w:r>
            <w:proofErr w:type="spellStart"/>
            <w:r w:rsidR="0032429B">
              <w:rPr>
                <w:rFonts w:ascii="Times New Roman" w:hAnsi="Times New Roman" w:cs="Times New Roman"/>
              </w:rPr>
              <w:t>Кремё</w:t>
            </w:r>
            <w:r w:rsidR="0043121D" w:rsidRPr="00E50BF5">
              <w:rPr>
                <w:rFonts w:ascii="Times New Roman" w:hAnsi="Times New Roman" w:cs="Times New Roman"/>
              </w:rPr>
              <w:t>нки</w:t>
            </w:r>
            <w:proofErr w:type="spellEnd"/>
            <w:r w:rsidR="0043121D" w:rsidRPr="00E50BF5">
              <w:rPr>
                <w:rFonts w:ascii="Times New Roman" w:hAnsi="Times New Roman" w:cs="Times New Roman"/>
              </w:rPr>
              <w:t xml:space="preserve">»; </w:t>
            </w:r>
          </w:p>
        </w:tc>
      </w:tr>
      <w:tr w:rsidR="0043121D" w:rsidRPr="00E50BF5" w14:paraId="3C8BC0D1" w14:textId="77777777" w:rsidTr="000E73B4">
        <w:trPr>
          <w:trHeight w:val="54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F67F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4. Разработчики   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58B4" w14:textId="77777777" w:rsidR="0043121D" w:rsidRPr="00E50BF5" w:rsidRDefault="00A91051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финансов, учета и отчетности</w:t>
            </w:r>
            <w:r w:rsidR="004A4A5B">
              <w:rPr>
                <w:rFonts w:ascii="Times New Roman" w:hAnsi="Times New Roman" w:cs="Times New Roman"/>
              </w:rPr>
              <w:t xml:space="preserve"> А</w:t>
            </w:r>
            <w:r w:rsidR="0032429B">
              <w:rPr>
                <w:rFonts w:ascii="Times New Roman" w:hAnsi="Times New Roman" w:cs="Times New Roman"/>
              </w:rPr>
              <w:t xml:space="preserve">дминистрации ГП «Город </w:t>
            </w:r>
            <w:proofErr w:type="spellStart"/>
            <w:r w:rsidR="0032429B">
              <w:rPr>
                <w:rFonts w:ascii="Times New Roman" w:hAnsi="Times New Roman" w:cs="Times New Roman"/>
              </w:rPr>
              <w:t>Кремё</w:t>
            </w:r>
            <w:r w:rsidRPr="00E50BF5">
              <w:rPr>
                <w:rFonts w:ascii="Times New Roman" w:hAnsi="Times New Roman" w:cs="Times New Roman"/>
              </w:rPr>
              <w:t>нки</w:t>
            </w:r>
            <w:proofErr w:type="spellEnd"/>
            <w:r w:rsidRPr="00E50BF5">
              <w:rPr>
                <w:rFonts w:ascii="Times New Roman" w:hAnsi="Times New Roman" w:cs="Times New Roman"/>
              </w:rPr>
              <w:t>»</w:t>
            </w:r>
          </w:p>
        </w:tc>
      </w:tr>
      <w:tr w:rsidR="0043121D" w:rsidRPr="00E50BF5" w14:paraId="36DFBF92" w14:textId="77777777" w:rsidTr="000E73B4">
        <w:trPr>
          <w:trHeight w:val="30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DA15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5. Исполнитель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2E64" w14:textId="77777777" w:rsidR="0043121D" w:rsidRPr="00E50BF5" w:rsidRDefault="00F875B2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 xml:space="preserve">Отдел по </w:t>
            </w:r>
            <w:r>
              <w:rPr>
                <w:rFonts w:ascii="Times New Roman" w:hAnsi="Times New Roman" w:cs="Times New Roman"/>
              </w:rPr>
              <w:t>управлению делами, кадровые</w:t>
            </w:r>
            <w:r w:rsidRPr="00E50BF5">
              <w:rPr>
                <w:rFonts w:ascii="Times New Roman" w:hAnsi="Times New Roman" w:cs="Times New Roman"/>
              </w:rPr>
              <w:t>, жилищные и общие вопросы, муниципальный архив</w:t>
            </w:r>
          </w:p>
        </w:tc>
      </w:tr>
      <w:tr w:rsidR="0043121D" w:rsidRPr="00E50BF5" w14:paraId="0E226E01" w14:textId="77777777" w:rsidTr="000E73B4">
        <w:trPr>
          <w:trHeight w:val="532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06A7" w14:textId="77777777"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6. Цели 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FA80" w14:textId="77777777" w:rsidR="0043121D" w:rsidRPr="00E50BF5" w:rsidRDefault="0043121D" w:rsidP="00431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 xml:space="preserve">- Укомплектование кадрами исполнительных органов местного самоуправления </w:t>
            </w:r>
            <w:r w:rsidR="0032429B">
              <w:rPr>
                <w:rFonts w:ascii="Times New Roman" w:hAnsi="Times New Roman" w:cs="Times New Roman"/>
              </w:rPr>
              <w:t xml:space="preserve">городское поселение «Город </w:t>
            </w:r>
            <w:proofErr w:type="spellStart"/>
            <w:r w:rsidR="0032429B">
              <w:rPr>
                <w:rFonts w:ascii="Times New Roman" w:hAnsi="Times New Roman" w:cs="Times New Roman"/>
              </w:rPr>
              <w:t>Кремё</w:t>
            </w:r>
            <w:r w:rsidRPr="00E50BF5">
              <w:rPr>
                <w:rFonts w:ascii="Times New Roman" w:hAnsi="Times New Roman" w:cs="Times New Roman"/>
              </w:rPr>
              <w:t>нки</w:t>
            </w:r>
            <w:proofErr w:type="spellEnd"/>
            <w:r w:rsidRPr="00E50BF5">
              <w:rPr>
                <w:rFonts w:ascii="Times New Roman" w:hAnsi="Times New Roman" w:cs="Times New Roman"/>
              </w:rPr>
              <w:t>»";</w:t>
            </w:r>
          </w:p>
          <w:p w14:paraId="5E42E56D" w14:textId="77777777" w:rsidR="0043121D" w:rsidRPr="00E50BF5" w:rsidRDefault="0043121D" w:rsidP="00431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повышение квали</w:t>
            </w:r>
            <w:r w:rsidR="004A4A5B">
              <w:rPr>
                <w:rFonts w:ascii="Times New Roman" w:hAnsi="Times New Roman" w:cs="Times New Roman"/>
              </w:rPr>
              <w:t>фикации муниципальных служащих А</w:t>
            </w:r>
            <w:r w:rsidR="0032429B">
              <w:rPr>
                <w:rFonts w:ascii="Times New Roman" w:hAnsi="Times New Roman" w:cs="Times New Roman"/>
              </w:rPr>
              <w:t xml:space="preserve">дминистрации ГП «Город </w:t>
            </w:r>
            <w:proofErr w:type="spellStart"/>
            <w:r w:rsidR="0032429B">
              <w:rPr>
                <w:rFonts w:ascii="Times New Roman" w:hAnsi="Times New Roman" w:cs="Times New Roman"/>
              </w:rPr>
              <w:t>Кремё</w:t>
            </w:r>
            <w:r w:rsidRPr="00E50BF5">
              <w:rPr>
                <w:rFonts w:ascii="Times New Roman" w:hAnsi="Times New Roman" w:cs="Times New Roman"/>
              </w:rPr>
              <w:t>нки</w:t>
            </w:r>
            <w:proofErr w:type="spellEnd"/>
            <w:r w:rsidRPr="00E50BF5">
              <w:rPr>
                <w:rFonts w:ascii="Times New Roman" w:hAnsi="Times New Roman" w:cs="Times New Roman"/>
              </w:rPr>
              <w:t>»;</w:t>
            </w:r>
          </w:p>
          <w:p w14:paraId="47687A23" w14:textId="77777777" w:rsidR="0043121D" w:rsidRPr="00E50BF5" w:rsidRDefault="0043121D" w:rsidP="009A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50BF5">
              <w:rPr>
                <w:rFonts w:ascii="Times New Roman" w:hAnsi="Times New Roman" w:cs="Times New Roman"/>
              </w:rPr>
              <w:t xml:space="preserve">- повышение социальной защиты и привлекательности работы в органах местного самоуправления </w:t>
            </w:r>
            <w:r w:rsidR="009A00D6" w:rsidRPr="00E50BF5">
              <w:rPr>
                <w:rFonts w:ascii="Times New Roman" w:hAnsi="Times New Roman" w:cs="Times New Roman"/>
              </w:rPr>
              <w:t>г</w:t>
            </w:r>
            <w:r w:rsidR="0032429B">
              <w:rPr>
                <w:rFonts w:ascii="Times New Roman" w:hAnsi="Times New Roman" w:cs="Times New Roman"/>
              </w:rPr>
              <w:t xml:space="preserve">ородского поселения «Город </w:t>
            </w:r>
            <w:proofErr w:type="spellStart"/>
            <w:r w:rsidR="0032429B">
              <w:rPr>
                <w:rFonts w:ascii="Times New Roman" w:hAnsi="Times New Roman" w:cs="Times New Roman"/>
              </w:rPr>
              <w:t>Кремё</w:t>
            </w:r>
            <w:r w:rsidR="009A00D6" w:rsidRPr="00E50BF5">
              <w:rPr>
                <w:rFonts w:ascii="Times New Roman" w:hAnsi="Times New Roman" w:cs="Times New Roman"/>
              </w:rPr>
              <w:t>нки</w:t>
            </w:r>
            <w:proofErr w:type="spellEnd"/>
            <w:r w:rsidR="009A00D6" w:rsidRPr="00E50BF5">
              <w:rPr>
                <w:rFonts w:ascii="Times New Roman" w:hAnsi="Times New Roman" w:cs="Times New Roman"/>
              </w:rPr>
              <w:t>».</w:t>
            </w:r>
          </w:p>
        </w:tc>
      </w:tr>
      <w:tr w:rsidR="0043121D" w:rsidRPr="00E50BF5" w14:paraId="1CF321C1" w14:textId="77777777" w:rsidTr="000E73B4">
        <w:trPr>
          <w:trHeight w:val="59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D54F" w14:textId="77777777"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7. Задачи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E1356" w14:textId="77777777" w:rsidR="00B83CD3" w:rsidRPr="00E50BF5" w:rsidRDefault="00B83CD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Повышение качества предоставляемых услуг населению;</w:t>
            </w:r>
          </w:p>
          <w:p w14:paraId="12D8A9B4" w14:textId="77777777" w:rsidR="0043121D" w:rsidRPr="00E50BF5" w:rsidRDefault="00B83CD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Рост кадрового потенциала муници</w:t>
            </w:r>
            <w:r w:rsidR="0032429B">
              <w:rPr>
                <w:rFonts w:ascii="Times New Roman" w:hAnsi="Times New Roman" w:cs="Times New Roman"/>
              </w:rPr>
              <w:t xml:space="preserve">пальных служащих ГП «Город </w:t>
            </w:r>
            <w:proofErr w:type="spellStart"/>
            <w:r w:rsidR="0032429B">
              <w:rPr>
                <w:rFonts w:ascii="Times New Roman" w:hAnsi="Times New Roman" w:cs="Times New Roman"/>
              </w:rPr>
              <w:t>Кремё</w:t>
            </w:r>
            <w:r w:rsidRPr="00E50BF5">
              <w:rPr>
                <w:rFonts w:ascii="Times New Roman" w:hAnsi="Times New Roman" w:cs="Times New Roman"/>
              </w:rPr>
              <w:t>нки</w:t>
            </w:r>
            <w:proofErr w:type="spellEnd"/>
            <w:r w:rsidRPr="00E50BF5">
              <w:rPr>
                <w:rFonts w:ascii="Times New Roman" w:hAnsi="Times New Roman" w:cs="Times New Roman"/>
              </w:rPr>
              <w:t>»</w:t>
            </w:r>
          </w:p>
        </w:tc>
      </w:tr>
      <w:tr w:rsidR="0043121D" w:rsidRPr="00E50BF5" w14:paraId="231606B3" w14:textId="77777777" w:rsidTr="000E73B4">
        <w:trPr>
          <w:trHeight w:val="1266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A7E7" w14:textId="77777777"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8. Основные целевые индикаторы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D02B01" w14:textId="77777777" w:rsidR="00AD78A3" w:rsidRDefault="00AD78A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 №1 </w:t>
            </w:r>
            <w:r w:rsidR="00B83CD3" w:rsidRPr="00E50BF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% укомплектования кадрами муниципальных служащих не менее 90%;</w:t>
            </w:r>
          </w:p>
          <w:p w14:paraId="2A0E6FED" w14:textId="77777777" w:rsidR="00AD78A3" w:rsidRDefault="00AD78A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 №2 - % муниципальных служащих и</w:t>
            </w:r>
            <w:r w:rsidR="006F3C8D">
              <w:rPr>
                <w:rFonts w:ascii="Times New Roman" w:hAnsi="Times New Roman" w:cs="Times New Roman"/>
              </w:rPr>
              <w:t>меющих классный чин не ниже</w:t>
            </w:r>
            <w:r w:rsidR="00A4716B">
              <w:rPr>
                <w:rFonts w:ascii="Times New Roman" w:hAnsi="Times New Roman" w:cs="Times New Roman"/>
              </w:rPr>
              <w:t xml:space="preserve"> 2</w:t>
            </w:r>
            <w:r w:rsidR="006F3C8D">
              <w:rPr>
                <w:rFonts w:ascii="Times New Roman" w:hAnsi="Times New Roman" w:cs="Times New Roman"/>
              </w:rPr>
              <w:t xml:space="preserve"> - 9</w:t>
            </w:r>
            <w:r>
              <w:rPr>
                <w:rFonts w:ascii="Times New Roman" w:hAnsi="Times New Roman" w:cs="Times New Roman"/>
              </w:rPr>
              <w:t>0%;</w:t>
            </w:r>
          </w:p>
          <w:p w14:paraId="06E8912C" w14:textId="77777777" w:rsidR="0043121D" w:rsidRPr="00E50BF5" w:rsidRDefault="00DE1617" w:rsidP="00DE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 №3- число </w:t>
            </w:r>
            <w:r w:rsidR="00B83CD3" w:rsidRPr="00E50BF5">
              <w:rPr>
                <w:rFonts w:ascii="Times New Roman" w:hAnsi="Times New Roman" w:cs="Times New Roman"/>
              </w:rPr>
              <w:t>муниципальных служащих</w:t>
            </w:r>
            <w:r w:rsidR="00AD78A3">
              <w:rPr>
                <w:rFonts w:ascii="Times New Roman" w:hAnsi="Times New Roman" w:cs="Times New Roman"/>
              </w:rPr>
              <w:t xml:space="preserve"> и технического персонала</w:t>
            </w:r>
            <w:r w:rsidR="00B83CD3" w:rsidRPr="00E50BF5">
              <w:rPr>
                <w:rFonts w:ascii="Times New Roman" w:hAnsi="Times New Roman" w:cs="Times New Roman"/>
              </w:rPr>
              <w:t>, прошедших обучение, профессиональную подготовку, повы</w:t>
            </w:r>
            <w:r w:rsidR="00CE593A">
              <w:rPr>
                <w:rFonts w:ascii="Times New Roman" w:hAnsi="Times New Roman" w:cs="Times New Roman"/>
              </w:rPr>
              <w:t>шение квалификаций и стажировку не менее 5 человек</w:t>
            </w:r>
            <w:r w:rsidR="00D66686">
              <w:rPr>
                <w:rFonts w:ascii="Times New Roman" w:hAnsi="Times New Roman" w:cs="Times New Roman"/>
              </w:rPr>
              <w:t>.</w:t>
            </w:r>
          </w:p>
        </w:tc>
      </w:tr>
      <w:tr w:rsidR="0043121D" w:rsidRPr="00E50BF5" w14:paraId="739CCC6D" w14:textId="77777777" w:rsidTr="000E73B4">
        <w:trPr>
          <w:trHeight w:val="533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BFF8" w14:textId="77777777"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9. Сроки и этапы реализации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56C0" w14:textId="21045E67" w:rsidR="0043121D" w:rsidRPr="00E50BF5" w:rsidRDefault="00115153" w:rsidP="004312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B12B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-202</w:t>
            </w:r>
            <w:r w:rsidR="009B12BD">
              <w:rPr>
                <w:rFonts w:ascii="Times New Roman" w:hAnsi="Times New Roman" w:cs="Times New Roman"/>
              </w:rPr>
              <w:t>3</w:t>
            </w:r>
            <w:r w:rsidR="0043121D" w:rsidRPr="00E50BF5">
              <w:rPr>
                <w:rFonts w:ascii="Times New Roman" w:hAnsi="Times New Roman" w:cs="Times New Roman"/>
              </w:rPr>
              <w:t>гг.</w:t>
            </w:r>
          </w:p>
        </w:tc>
      </w:tr>
      <w:tr w:rsidR="00E50BF5" w:rsidRPr="00E50BF5" w14:paraId="5C10874F" w14:textId="77777777" w:rsidTr="000E73B4">
        <w:trPr>
          <w:trHeight w:val="533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7924" w14:textId="77777777" w:rsidR="00E50BF5" w:rsidRPr="00E50BF5" w:rsidRDefault="00E50BF5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10. Объемы и источники финансирования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4A8D" w14:textId="4E3D52CB" w:rsidR="004A4A5B" w:rsidRDefault="00E50BF5" w:rsidP="00E50BF5">
            <w:pPr>
              <w:spacing w:after="0"/>
              <w:rPr>
                <w:rFonts w:ascii="Times New Roman" w:hAnsi="Times New Roman" w:cs="Times New Roman"/>
              </w:rPr>
            </w:pPr>
            <w:r w:rsidRPr="004A3201">
              <w:rPr>
                <w:rFonts w:ascii="Times New Roman" w:hAnsi="Times New Roman" w:cs="Times New Roman"/>
              </w:rPr>
              <w:t>Средства местного бюджета всего –</w:t>
            </w:r>
            <w:r w:rsidR="00125548" w:rsidRPr="004A3201">
              <w:rPr>
                <w:rFonts w:ascii="Times New Roman" w:hAnsi="Times New Roman" w:cs="Times New Roman"/>
              </w:rPr>
              <w:t xml:space="preserve"> </w:t>
            </w:r>
            <w:r w:rsidRPr="004A3201">
              <w:rPr>
                <w:rFonts w:ascii="Times New Roman" w:hAnsi="Times New Roman" w:cs="Times New Roman"/>
              </w:rPr>
              <w:t xml:space="preserve"> </w:t>
            </w:r>
            <w:r w:rsidR="00183496">
              <w:rPr>
                <w:rFonts w:ascii="Times New Roman" w:hAnsi="Times New Roman" w:cs="Times New Roman"/>
              </w:rPr>
              <w:t>6 8</w:t>
            </w:r>
            <w:r w:rsidR="00151E60">
              <w:rPr>
                <w:rFonts w:ascii="Times New Roman" w:hAnsi="Times New Roman" w:cs="Times New Roman"/>
              </w:rPr>
              <w:t>73 226</w:t>
            </w:r>
            <w:r w:rsidR="008756A3">
              <w:rPr>
                <w:rFonts w:ascii="Times New Roman" w:hAnsi="Times New Roman" w:cs="Times New Roman"/>
              </w:rPr>
              <w:t xml:space="preserve"> </w:t>
            </w:r>
            <w:r w:rsidRPr="004A3201">
              <w:rPr>
                <w:rFonts w:ascii="Times New Roman" w:hAnsi="Times New Roman" w:cs="Times New Roman"/>
              </w:rPr>
              <w:t>руб.</w:t>
            </w:r>
            <w:r w:rsidR="008756A3">
              <w:rPr>
                <w:rFonts w:ascii="Times New Roman" w:hAnsi="Times New Roman" w:cs="Times New Roman"/>
              </w:rPr>
              <w:t xml:space="preserve"> </w:t>
            </w:r>
            <w:r w:rsidR="00E820F5">
              <w:rPr>
                <w:rFonts w:ascii="Times New Roman" w:hAnsi="Times New Roman" w:cs="Times New Roman"/>
              </w:rPr>
              <w:t>58</w:t>
            </w:r>
            <w:r w:rsidR="000D4459">
              <w:rPr>
                <w:rFonts w:ascii="Times New Roman" w:hAnsi="Times New Roman" w:cs="Times New Roman"/>
              </w:rPr>
              <w:t xml:space="preserve"> коп.</w:t>
            </w:r>
            <w:r w:rsidRPr="004A3201">
              <w:rPr>
                <w:rFonts w:ascii="Times New Roman" w:hAnsi="Times New Roman" w:cs="Times New Roman"/>
              </w:rPr>
              <w:t xml:space="preserve">  </w:t>
            </w:r>
            <w:r w:rsidR="00115153"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698FA8FC" w14:textId="051BF033" w:rsidR="004A4A5B" w:rsidRDefault="00115153" w:rsidP="00E50B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4A5B">
              <w:rPr>
                <w:rFonts w:ascii="Times New Roman" w:hAnsi="Times New Roman" w:cs="Times New Roman"/>
              </w:rPr>
              <w:t xml:space="preserve"> год -  </w:t>
            </w:r>
            <w:r w:rsidR="00AD3715">
              <w:rPr>
                <w:rFonts w:ascii="Times New Roman" w:hAnsi="Times New Roman" w:cs="Times New Roman"/>
              </w:rPr>
              <w:t>1 544 420,58</w:t>
            </w:r>
            <w:r w:rsidR="00743B1C">
              <w:rPr>
                <w:rFonts w:ascii="Times New Roman" w:hAnsi="Times New Roman" w:cs="Times New Roman"/>
              </w:rPr>
              <w:t xml:space="preserve"> </w:t>
            </w:r>
            <w:r w:rsidR="004A4A5B">
              <w:rPr>
                <w:rFonts w:ascii="Times New Roman" w:hAnsi="Times New Roman" w:cs="Times New Roman"/>
              </w:rPr>
              <w:t>руб.;</w:t>
            </w:r>
          </w:p>
          <w:p w14:paraId="4752BA5E" w14:textId="5B258442" w:rsidR="003372B3" w:rsidRDefault="00115153" w:rsidP="00E50B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417E8">
              <w:rPr>
                <w:rFonts w:ascii="Times New Roman" w:hAnsi="Times New Roman" w:cs="Times New Roman"/>
              </w:rPr>
              <w:t xml:space="preserve"> год -</w:t>
            </w:r>
            <w:r w:rsidR="00674B21">
              <w:rPr>
                <w:rFonts w:ascii="Times New Roman" w:hAnsi="Times New Roman" w:cs="Times New Roman"/>
              </w:rPr>
              <w:t xml:space="preserve">  2 8</w:t>
            </w:r>
            <w:r w:rsidR="00151E60">
              <w:rPr>
                <w:rFonts w:ascii="Times New Roman" w:hAnsi="Times New Roman" w:cs="Times New Roman"/>
              </w:rPr>
              <w:t>81 074</w:t>
            </w:r>
            <w:r w:rsidR="00E820F5">
              <w:rPr>
                <w:rFonts w:ascii="Times New Roman" w:hAnsi="Times New Roman" w:cs="Times New Roman"/>
              </w:rPr>
              <w:t>,00</w:t>
            </w:r>
            <w:r w:rsidR="00743B1C">
              <w:rPr>
                <w:rFonts w:ascii="Times New Roman" w:hAnsi="Times New Roman" w:cs="Times New Roman"/>
              </w:rPr>
              <w:t xml:space="preserve"> </w:t>
            </w:r>
            <w:r w:rsidR="003372B3">
              <w:rPr>
                <w:rFonts w:ascii="Times New Roman" w:hAnsi="Times New Roman" w:cs="Times New Roman"/>
              </w:rPr>
              <w:t>руб.;</w:t>
            </w:r>
          </w:p>
          <w:p w14:paraId="1EB79FC8" w14:textId="6751CF13" w:rsidR="00AD3715" w:rsidRDefault="00115153" w:rsidP="00E50B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372B3">
              <w:rPr>
                <w:rFonts w:ascii="Times New Roman" w:hAnsi="Times New Roman" w:cs="Times New Roman"/>
              </w:rPr>
              <w:t xml:space="preserve"> год – </w:t>
            </w:r>
            <w:r w:rsidR="008B6DCC">
              <w:rPr>
                <w:rFonts w:ascii="Times New Roman" w:hAnsi="Times New Roman" w:cs="Times New Roman"/>
              </w:rPr>
              <w:t>1</w:t>
            </w:r>
            <w:r w:rsidR="00E820F5">
              <w:rPr>
                <w:rFonts w:ascii="Times New Roman" w:hAnsi="Times New Roman" w:cs="Times New Roman"/>
              </w:rPr>
              <w:t> 223 866,00</w:t>
            </w:r>
            <w:r w:rsidR="00492425">
              <w:rPr>
                <w:rFonts w:ascii="Times New Roman" w:hAnsi="Times New Roman" w:cs="Times New Roman"/>
              </w:rPr>
              <w:t xml:space="preserve"> </w:t>
            </w:r>
            <w:r w:rsidR="003372B3">
              <w:rPr>
                <w:rFonts w:ascii="Times New Roman" w:hAnsi="Times New Roman" w:cs="Times New Roman"/>
              </w:rPr>
              <w:t>руб</w:t>
            </w:r>
            <w:r w:rsidR="00AD3715">
              <w:rPr>
                <w:rFonts w:ascii="Times New Roman" w:hAnsi="Times New Roman" w:cs="Times New Roman"/>
              </w:rPr>
              <w:t>.;</w:t>
            </w:r>
          </w:p>
          <w:p w14:paraId="4BC4746D" w14:textId="2A893956" w:rsidR="00125548" w:rsidRPr="004A3201" w:rsidRDefault="00E50BF5" w:rsidP="00E50BF5">
            <w:pPr>
              <w:spacing w:after="0"/>
              <w:rPr>
                <w:rFonts w:ascii="Times New Roman" w:hAnsi="Times New Roman" w:cs="Times New Roman"/>
              </w:rPr>
            </w:pPr>
            <w:r w:rsidRPr="004A3201">
              <w:rPr>
                <w:rFonts w:ascii="Times New Roman" w:hAnsi="Times New Roman" w:cs="Times New Roman"/>
              </w:rPr>
              <w:t xml:space="preserve"> </w:t>
            </w:r>
            <w:r w:rsidR="00AD3715">
              <w:rPr>
                <w:rFonts w:ascii="Times New Roman" w:hAnsi="Times New Roman" w:cs="Times New Roman"/>
              </w:rPr>
              <w:t xml:space="preserve">2023 год -  </w:t>
            </w:r>
            <w:r w:rsidR="00E820F5">
              <w:rPr>
                <w:rFonts w:ascii="Times New Roman" w:hAnsi="Times New Roman" w:cs="Times New Roman"/>
              </w:rPr>
              <w:t xml:space="preserve">1 223 866,00 </w:t>
            </w:r>
            <w:r w:rsidR="00AD3715">
              <w:rPr>
                <w:rFonts w:ascii="Times New Roman" w:hAnsi="Times New Roman" w:cs="Times New Roman"/>
              </w:rPr>
              <w:t>руб.</w:t>
            </w:r>
            <w:r w:rsidRPr="004A3201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  <w:p w14:paraId="4AB34FFD" w14:textId="77777777" w:rsidR="00E50BF5" w:rsidRPr="00E50BF5" w:rsidRDefault="00E50BF5" w:rsidP="00AD0AFC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Объемы расходов на выполнение мероприятий программы</w:t>
            </w:r>
            <w:r w:rsidR="00D47984">
              <w:rPr>
                <w:rFonts w:ascii="Times New Roman" w:hAnsi="Times New Roman" w:cs="Times New Roman"/>
              </w:rPr>
              <w:t>,</w:t>
            </w:r>
            <w:r w:rsidRPr="00E50BF5">
              <w:rPr>
                <w:rFonts w:ascii="Times New Roman" w:hAnsi="Times New Roman" w:cs="Times New Roman"/>
              </w:rPr>
              <w:t xml:space="preserve">  ежегодно уточняются на очередной финансовый год и плановый период</w:t>
            </w:r>
            <w:r w:rsidR="0032429B">
              <w:rPr>
                <w:rFonts w:ascii="Times New Roman" w:hAnsi="Times New Roman" w:cs="Times New Roman"/>
              </w:rPr>
              <w:t>, источник финансирования местный бюджет</w:t>
            </w:r>
          </w:p>
        </w:tc>
      </w:tr>
      <w:tr w:rsidR="0043121D" w:rsidRPr="00E50BF5" w14:paraId="0CC7D22E" w14:textId="77777777" w:rsidTr="000E73B4">
        <w:trPr>
          <w:trHeight w:val="699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B8D8" w14:textId="77777777" w:rsidR="0043121D" w:rsidRDefault="003B31EF" w:rsidP="00E50BF5">
            <w:pPr>
              <w:spacing w:after="0"/>
              <w:rPr>
                <w:rFonts w:ascii="Times New Roman" w:hAnsi="Times New Roman" w:cs="Times New Roman"/>
              </w:rPr>
            </w:pPr>
            <w:r w:rsidRPr="003B31EF">
              <w:rPr>
                <w:rFonts w:ascii="Times New Roman" w:hAnsi="Times New Roman" w:cs="Times New Roman"/>
              </w:rPr>
              <w:t>11. Ожидаемые результаты реализации программы</w:t>
            </w:r>
          </w:p>
          <w:p w14:paraId="5276F376" w14:textId="77777777" w:rsidR="00BB312A" w:rsidRPr="00E50BF5" w:rsidRDefault="00BB312A" w:rsidP="00E50B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CA2A" w14:textId="77777777" w:rsidR="004464A3" w:rsidRPr="00736174" w:rsidRDefault="004464A3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программных мероприятий позволит: </w:t>
            </w:r>
          </w:p>
          <w:p w14:paraId="5A667975" w14:textId="77777777" w:rsidR="004464A3" w:rsidRPr="00736174" w:rsidRDefault="0054537D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464A3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 повысить уровень гарантий работников органов местного самоуправления г</w:t>
            </w:r>
            <w:r w:rsidR="0032429B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ородского поселения «Город </w:t>
            </w:r>
            <w:proofErr w:type="spellStart"/>
            <w:r w:rsidR="0032429B" w:rsidRPr="00736174">
              <w:rPr>
                <w:rFonts w:ascii="Times New Roman" w:hAnsi="Times New Roman" w:cs="Times New Roman"/>
                <w:sz w:val="20"/>
                <w:szCs w:val="20"/>
              </w:rPr>
              <w:t>Кремё</w:t>
            </w:r>
            <w:r w:rsidR="004464A3" w:rsidRPr="00736174">
              <w:rPr>
                <w:rFonts w:ascii="Times New Roman" w:hAnsi="Times New Roman" w:cs="Times New Roman"/>
                <w:sz w:val="20"/>
                <w:szCs w:val="20"/>
              </w:rPr>
              <w:t>нки</w:t>
            </w:r>
            <w:proofErr w:type="spellEnd"/>
            <w:r w:rsidR="004464A3" w:rsidRPr="00736174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284E734B" w14:textId="77777777" w:rsidR="004464A3" w:rsidRPr="00736174" w:rsidRDefault="004464A3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4537D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 развить нормативную правовую базу муниципально</w:t>
            </w:r>
            <w:r w:rsidR="0032429B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го образования "Город </w:t>
            </w:r>
            <w:proofErr w:type="spellStart"/>
            <w:r w:rsidR="0032429B" w:rsidRPr="00736174">
              <w:rPr>
                <w:rFonts w:ascii="Times New Roman" w:hAnsi="Times New Roman" w:cs="Times New Roman"/>
                <w:sz w:val="20"/>
                <w:szCs w:val="20"/>
              </w:rPr>
              <w:t>Кремё</w:t>
            </w:r>
            <w:r w:rsidR="0054537D" w:rsidRPr="00736174">
              <w:rPr>
                <w:rFonts w:ascii="Times New Roman" w:hAnsi="Times New Roman" w:cs="Times New Roman"/>
                <w:sz w:val="20"/>
                <w:szCs w:val="20"/>
              </w:rPr>
              <w:t>нки</w:t>
            </w:r>
            <w:proofErr w:type="spellEnd"/>
            <w:r w:rsidR="0054537D" w:rsidRPr="0073617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4537D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A9CC66" w14:textId="77777777" w:rsidR="0054537D" w:rsidRPr="00736174" w:rsidRDefault="0054537D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 повысить эффективность работы кадровой службы;</w:t>
            </w:r>
          </w:p>
          <w:p w14:paraId="6113622F" w14:textId="77777777" w:rsidR="0054537D" w:rsidRPr="00736174" w:rsidRDefault="0054537D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 создать действенную систему профессионального развития, переподготовки и повышения квалификации кадров муниципальной службы, роста профессионального уровня муниципальных служащих, актуализацию содержания программ подготовки и повышения квалификации муниципальных</w:t>
            </w:r>
            <w:r w:rsidR="0032429B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 служащих</w:t>
            </w: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AA8BF3" w14:textId="77777777" w:rsidR="004464A3" w:rsidRPr="00736174" w:rsidRDefault="0054537D" w:rsidP="000E73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 способствовать формированию и использованию кадрового резерва на муниципальной службе</w:t>
            </w:r>
            <w:r w:rsidR="000E73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8D6ED93" w14:textId="77777777" w:rsidR="000943F3" w:rsidRDefault="00094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943F3" w:rsidSect="00FC262F">
          <w:pgSz w:w="11905" w:h="16838"/>
          <w:pgMar w:top="567" w:right="567" w:bottom="567" w:left="1134" w:header="720" w:footer="720" w:gutter="0"/>
          <w:cols w:space="720"/>
          <w:noEndnote/>
          <w:docGrid w:linePitch="299"/>
        </w:sectPr>
      </w:pPr>
    </w:p>
    <w:p w14:paraId="18650974" w14:textId="77777777" w:rsidR="00CC2A11" w:rsidRPr="00E30FDA" w:rsidRDefault="00CC2A11" w:rsidP="00E30FD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E30FDA">
        <w:rPr>
          <w:rFonts w:ascii="Times New Roman" w:hAnsi="Times New Roman" w:cs="Times New Roman"/>
        </w:rPr>
        <w:lastRenderedPageBreak/>
        <w:t>Общая характеристика сферы деятельности программы</w:t>
      </w:r>
    </w:p>
    <w:p w14:paraId="772873F0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F4C55B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 xml:space="preserve">Осуществляемая в стране широкомасштабная работа по реформированию одной из важнейших основ конституционного строя России, которой по праву является местное самоуправление, выдвинула ряд актуальных и непростых задач, связанных с </w:t>
      </w:r>
      <w:proofErr w:type="gramStart"/>
      <w:r w:rsidRPr="00CC2A11">
        <w:rPr>
          <w:rFonts w:ascii="Times New Roman" w:hAnsi="Times New Roman" w:cs="Times New Roman"/>
        </w:rPr>
        <w:t>преобразованием</w:t>
      </w:r>
      <w:proofErr w:type="gramEnd"/>
      <w:r w:rsidRPr="00CC2A11">
        <w:rPr>
          <w:rFonts w:ascii="Times New Roman" w:hAnsi="Times New Roman" w:cs="Times New Roman"/>
        </w:rPr>
        <w:t xml:space="preserve"> как в целом функционирования местного самоуправления, так и укрепления в его системе кадрового потенциала и кадровой политики.</w:t>
      </w:r>
    </w:p>
    <w:p w14:paraId="7A4427F8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73B4">
        <w:rPr>
          <w:rFonts w:ascii="Times New Roman" w:hAnsi="Times New Roman" w:cs="Times New Roman"/>
        </w:rPr>
        <w:t xml:space="preserve">Федеральным </w:t>
      </w:r>
      <w:hyperlink r:id="rId9" w:history="1">
        <w:r w:rsidRPr="000E73B4">
          <w:rPr>
            <w:rFonts w:ascii="Times New Roman" w:hAnsi="Times New Roman" w:cs="Times New Roman"/>
          </w:rPr>
          <w:t>законом</w:t>
        </w:r>
      </w:hyperlink>
      <w:r w:rsidRPr="000E73B4">
        <w:rPr>
          <w:rFonts w:ascii="Times New Roman" w:hAnsi="Times New Roman" w:cs="Times New Roman"/>
        </w:rPr>
        <w:t xml:space="preserve"> от 2 марта 2007 года N 25-ФЗ "О муниципальной службе в Российской Федерации" установлено, что развитие муниципальной службы </w:t>
      </w:r>
      <w:proofErr w:type="gramStart"/>
      <w:r w:rsidRPr="000E73B4">
        <w:rPr>
          <w:rFonts w:ascii="Times New Roman" w:hAnsi="Times New Roman" w:cs="Times New Roman"/>
        </w:rPr>
        <w:t>обеспечивается</w:t>
      </w:r>
      <w:proofErr w:type="gramEnd"/>
      <w:r w:rsidRPr="000E73B4">
        <w:rPr>
          <w:rFonts w:ascii="Times New Roman" w:hAnsi="Times New Roman" w:cs="Times New Roman"/>
        </w:rPr>
        <w:t xml:space="preserve"> в том числе муниципальными программами развития муниципальной </w:t>
      </w:r>
      <w:r w:rsidRPr="00CC2A11">
        <w:rPr>
          <w:rFonts w:ascii="Times New Roman" w:hAnsi="Times New Roman" w:cs="Times New Roman"/>
        </w:rPr>
        <w:t>службы, финансируемыми за счет средств бюджетов муниципальных образований.</w:t>
      </w:r>
    </w:p>
    <w:p w14:paraId="23BE5539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Разработка и реализация данной Программы необходима в целях:</w:t>
      </w:r>
    </w:p>
    <w:p w14:paraId="57D8368F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1. Формирования нормативной правовой базы, регулирующей порядок и условия прохождения муниципальной службы.</w:t>
      </w:r>
    </w:p>
    <w:p w14:paraId="1CB1F766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 xml:space="preserve">2. Организации </w:t>
      </w:r>
      <w:proofErr w:type="gramStart"/>
      <w:r w:rsidRPr="00CC2A11">
        <w:rPr>
          <w:rFonts w:ascii="Times New Roman" w:hAnsi="Times New Roman" w:cs="Times New Roman"/>
        </w:rPr>
        <w:t>системы методического обеспечения актуальных вопросов прохождения муниципальной службы</w:t>
      </w:r>
      <w:proofErr w:type="gramEnd"/>
      <w:r w:rsidRPr="00CC2A11">
        <w:rPr>
          <w:rFonts w:ascii="Times New Roman" w:hAnsi="Times New Roman" w:cs="Times New Roman"/>
        </w:rPr>
        <w:t>.</w:t>
      </w:r>
    </w:p>
    <w:p w14:paraId="726CC9A9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3. Отработки механизма размещения информации по вопросам прохождения муниципальной службы в средствах массовой информации и на офици</w:t>
      </w:r>
      <w:r w:rsidR="003B31EF">
        <w:rPr>
          <w:rFonts w:ascii="Times New Roman" w:hAnsi="Times New Roman" w:cs="Times New Roman"/>
        </w:rPr>
        <w:t>альном сайте а</w:t>
      </w:r>
      <w:r w:rsidRPr="00CC2A11">
        <w:rPr>
          <w:rFonts w:ascii="Times New Roman" w:hAnsi="Times New Roman" w:cs="Times New Roman"/>
        </w:rPr>
        <w:t>дминистрации г</w:t>
      </w:r>
      <w:r w:rsidR="003B31EF">
        <w:rPr>
          <w:rFonts w:ascii="Times New Roman" w:hAnsi="Times New Roman" w:cs="Times New Roman"/>
        </w:rPr>
        <w:t xml:space="preserve">ородского поселения "Город </w:t>
      </w:r>
      <w:proofErr w:type="spellStart"/>
      <w:r w:rsidR="003B31EF">
        <w:rPr>
          <w:rFonts w:ascii="Times New Roman" w:hAnsi="Times New Roman" w:cs="Times New Roman"/>
        </w:rPr>
        <w:t>Кремё</w:t>
      </w:r>
      <w:r w:rsidRPr="00CC2A11">
        <w:rPr>
          <w:rFonts w:ascii="Times New Roman" w:hAnsi="Times New Roman" w:cs="Times New Roman"/>
        </w:rPr>
        <w:t>нки</w:t>
      </w:r>
      <w:proofErr w:type="spellEnd"/>
      <w:r w:rsidRPr="00CC2A11">
        <w:rPr>
          <w:rFonts w:ascii="Times New Roman" w:hAnsi="Times New Roman" w:cs="Times New Roman"/>
        </w:rPr>
        <w:t>".</w:t>
      </w:r>
    </w:p>
    <w:p w14:paraId="52814EC8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4. Формирования эффективного кадрового резерва управленческих кадров муниципального образования.</w:t>
      </w:r>
    </w:p>
    <w:p w14:paraId="45B82832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В то же время остается проблема организации повышения квалификации муниципальных служащих.</w:t>
      </w:r>
    </w:p>
    <w:p w14:paraId="44EAE253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Профессиональное развитие и совершенствование профессиональной компетентности муниципальных служащих осуществляется путем обучения муниципальных служащих на курсах повышения квалификации и профессиональной переподготовки, тематических семинарах, конференциях и т.д. Привлечение высококвалифицированных специалистов на муниципальную службу требует дальнейшей работы, направленной на повышение престижа муниципальной службы:</w:t>
      </w:r>
    </w:p>
    <w:p w14:paraId="01F97408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- обеспечения непрерывности процесса совершенствования и развития муниципальной службы муниципального образования;</w:t>
      </w:r>
    </w:p>
    <w:p w14:paraId="59E4FD45" w14:textId="77777777" w:rsid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- создания условий для эффективной системы управления, формирования высокопрофессионального кадрового резерва для замещения должностей муниципальной службы, обеспечения стабильного кадрового состава, реализации механизма ротации муниципальных служащих, повышения престижа и повышения эффективности кадровой политики в сфере муниципальной службы в муници</w:t>
      </w:r>
      <w:r w:rsidR="003B31EF">
        <w:rPr>
          <w:rFonts w:ascii="Times New Roman" w:hAnsi="Times New Roman" w:cs="Times New Roman"/>
        </w:rPr>
        <w:t xml:space="preserve">пальном образовании "Город </w:t>
      </w:r>
      <w:proofErr w:type="spellStart"/>
      <w:r w:rsidR="003B31EF">
        <w:rPr>
          <w:rFonts w:ascii="Times New Roman" w:hAnsi="Times New Roman" w:cs="Times New Roman"/>
        </w:rPr>
        <w:t>Кремё</w:t>
      </w:r>
      <w:r w:rsidRPr="00CC2A11">
        <w:rPr>
          <w:rFonts w:ascii="Times New Roman" w:hAnsi="Times New Roman" w:cs="Times New Roman"/>
        </w:rPr>
        <w:t>нки</w:t>
      </w:r>
      <w:proofErr w:type="spellEnd"/>
      <w:r w:rsidRPr="00CC2A11">
        <w:rPr>
          <w:rFonts w:ascii="Times New Roman" w:hAnsi="Times New Roman" w:cs="Times New Roman"/>
        </w:rPr>
        <w:t>".</w:t>
      </w:r>
    </w:p>
    <w:p w14:paraId="40D519E8" w14:textId="77777777" w:rsidR="00771006" w:rsidRPr="00CC2A11" w:rsidRDefault="00771006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A4FC1F5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2. Приоритеты, цели, задачи и индикаторы достижения целей</w:t>
      </w:r>
    </w:p>
    <w:p w14:paraId="70D0A453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и решения задач программы</w:t>
      </w:r>
    </w:p>
    <w:p w14:paraId="0F3CF991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3EFB6E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Основной целью настоящей Программы является обеспечение квалифицированными кадрами органов местного самоуправления муниципального образования </w:t>
      </w:r>
      <w:r w:rsidR="003B31EF">
        <w:rPr>
          <w:rFonts w:ascii="Times New Roman" w:hAnsi="Times New Roman" w:cs="Times New Roman"/>
        </w:rPr>
        <w:t xml:space="preserve">«Город </w:t>
      </w:r>
      <w:proofErr w:type="spellStart"/>
      <w:r w:rsidR="003B31EF">
        <w:rPr>
          <w:rFonts w:ascii="Times New Roman" w:hAnsi="Times New Roman" w:cs="Times New Roman"/>
        </w:rPr>
        <w:t>Кремё</w:t>
      </w:r>
      <w:r w:rsidR="00D86F3C">
        <w:rPr>
          <w:rFonts w:ascii="Times New Roman" w:hAnsi="Times New Roman" w:cs="Times New Roman"/>
        </w:rPr>
        <w:t>нки</w:t>
      </w:r>
      <w:proofErr w:type="spellEnd"/>
      <w:r w:rsidR="00D86F3C">
        <w:rPr>
          <w:rFonts w:ascii="Times New Roman" w:hAnsi="Times New Roman" w:cs="Times New Roman"/>
        </w:rPr>
        <w:t>»</w:t>
      </w:r>
    </w:p>
    <w:p w14:paraId="584076F0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Достижение цели будет осуществляться решением следующих задач</w:t>
      </w:r>
    </w:p>
    <w:p w14:paraId="3C1FB612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нормативного правового регулирования муниципальной службы;</w:t>
      </w:r>
    </w:p>
    <w:p w14:paraId="2798A50F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активное использование института наставничества в отношении лиц, впервые поступивших на работу в органы местного самоуправления, и лиц, назначенных на иную должность в порядке должностного роста;</w:t>
      </w:r>
    </w:p>
    <w:p w14:paraId="26010618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организационных и правовых механизмов профессиональной служебной деятельности работников органов местного самоуправления в целях повышения качества муниципальных услуг, оказываемых органами местного самоуправления гражданам и организациям;</w:t>
      </w:r>
    </w:p>
    <w:p w14:paraId="105391CD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внедрение эффективных технологий и современных методов кадровой работы, направленных на повышение профессиональной компетентности и мотивации работников органов местного самоуправления;</w:t>
      </w:r>
    </w:p>
    <w:p w14:paraId="710D1918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дальнейшее развитие системы дополнительного профессионального образования муниципальных служащих;</w:t>
      </w:r>
    </w:p>
    <w:p w14:paraId="1E88B3B1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- совершенствование системы </w:t>
      </w:r>
      <w:proofErr w:type="spellStart"/>
      <w:r w:rsidRPr="00771006">
        <w:rPr>
          <w:rFonts w:ascii="Times New Roman" w:hAnsi="Times New Roman" w:cs="Times New Roman"/>
        </w:rPr>
        <w:t>контрактно</w:t>
      </w:r>
      <w:proofErr w:type="spellEnd"/>
      <w:r w:rsidRPr="00771006">
        <w:rPr>
          <w:rFonts w:ascii="Times New Roman" w:hAnsi="Times New Roman" w:cs="Times New Roman"/>
        </w:rPr>
        <w:t>-целевой подготовки специалистов для работы в органах местного самоуправления.</w:t>
      </w:r>
    </w:p>
    <w:p w14:paraId="7D625E72" w14:textId="77777777" w:rsidR="00CC2A11" w:rsidRPr="00771006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CE30C1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" w:name="Par1944"/>
      <w:bookmarkEnd w:id="2"/>
    </w:p>
    <w:p w14:paraId="1E3120FA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5DCAC786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47553C11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2BEE3098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6BCAF794" w14:textId="77777777" w:rsidR="00E30FDA" w:rsidRPr="00E30FDA" w:rsidRDefault="00E30FDA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E30FDA">
        <w:rPr>
          <w:rFonts w:ascii="Times New Roman" w:hAnsi="Times New Roman" w:cs="Times New Roman"/>
        </w:rPr>
        <w:lastRenderedPageBreak/>
        <w:t>СВЕДЕНИЯ</w:t>
      </w:r>
    </w:p>
    <w:p w14:paraId="6488EA17" w14:textId="77777777" w:rsidR="00E30FDA" w:rsidRPr="00E30FDA" w:rsidRDefault="00E30FDA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E30FDA">
        <w:rPr>
          <w:rFonts w:ascii="Times New Roman" w:hAnsi="Times New Roman" w:cs="Times New Roman"/>
        </w:rPr>
        <w:t>об индикаторах муниципальной программы (показателях</w:t>
      </w:r>
      <w:proofErr w:type="gramEnd"/>
    </w:p>
    <w:p w14:paraId="738961F9" w14:textId="77777777" w:rsidR="00E30FDA" w:rsidRDefault="00B80DE2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подпрограммы) и их значение</w:t>
      </w:r>
    </w:p>
    <w:p w14:paraId="788083B1" w14:textId="77777777" w:rsidR="00693D46" w:rsidRDefault="00693D46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721" w:type="dxa"/>
        <w:tblInd w:w="-11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680"/>
        <w:gridCol w:w="1587"/>
        <w:gridCol w:w="1304"/>
        <w:gridCol w:w="850"/>
        <w:gridCol w:w="966"/>
        <w:gridCol w:w="966"/>
        <w:gridCol w:w="966"/>
      </w:tblGrid>
      <w:tr w:rsidR="004A4A5B" w:rsidRPr="00E30FDA" w14:paraId="67F8DCE2" w14:textId="77777777" w:rsidTr="0042484D">
        <w:trPr>
          <w:trHeight w:val="60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90F6A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30FDA">
              <w:rPr>
                <w:rFonts w:ascii="Times New Roman" w:hAnsi="Times New Roman" w:cs="Times New Roman"/>
              </w:rPr>
              <w:t>п</w:t>
            </w:r>
            <w:proofErr w:type="gramEnd"/>
            <w:r w:rsidRPr="00E30FD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47ED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110A8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8FAC3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Значение по годам</w:t>
            </w:r>
          </w:p>
        </w:tc>
      </w:tr>
      <w:tr w:rsidR="004A4A5B" w:rsidRPr="00E30FDA" w14:paraId="668E61AD" w14:textId="77777777" w:rsidTr="00475AA3">
        <w:trPr>
          <w:trHeight w:val="191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EC655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B8ADC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B0DEA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18461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Год, предыдущий году разработки муниципальной программы (факт)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043D3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Год разработки муниципальной программы (оценка)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6AD2E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Реализация муниципальной программы</w:t>
            </w:r>
          </w:p>
        </w:tc>
      </w:tr>
      <w:tr w:rsidR="004A4A5B" w:rsidRPr="00E30FDA" w14:paraId="69D4D663" w14:textId="77777777" w:rsidTr="004A4A5B">
        <w:trPr>
          <w:trHeight w:val="43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60AE1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C5333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08FF1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EBDCF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47CF3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A6372" w14:textId="1F9695A0" w:rsidR="004A4A5B" w:rsidRPr="00E30FDA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5FF35" w14:textId="0D598BF2" w:rsidR="004A4A5B" w:rsidRPr="00E30FDA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F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5238" w14:textId="0B183C0A" w:rsidR="004A4A5B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F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080" w14:textId="6AE4D268" w:rsidR="004A4A5B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F72">
              <w:rPr>
                <w:rFonts w:ascii="Times New Roman" w:hAnsi="Times New Roman" w:cs="Times New Roman"/>
              </w:rPr>
              <w:t>3</w:t>
            </w:r>
          </w:p>
        </w:tc>
      </w:tr>
      <w:tr w:rsidR="004A4A5B" w:rsidRPr="00E30FDA" w14:paraId="5C2E0F48" w14:textId="77777777" w:rsidTr="004A4A5B">
        <w:trPr>
          <w:trHeight w:val="269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196A4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Наименование муниципальной программы (подпрограммы)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306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807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4A4A5B" w:rsidRPr="00E30FDA" w14:paraId="5B470C76" w14:textId="77777777" w:rsidTr="00D66686">
        <w:trPr>
          <w:trHeight w:val="11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D15B8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72883" w14:textId="384B92FA" w:rsidR="004A4A5B" w:rsidRPr="00E30FDA" w:rsidRDefault="00D66686" w:rsidP="00D6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укомплектования кадрами м</w:t>
            </w:r>
            <w:r w:rsidR="007B588E">
              <w:rPr>
                <w:rFonts w:ascii="Times New Roman" w:hAnsi="Times New Roman" w:cs="Times New Roman"/>
              </w:rPr>
              <w:t>униципальных служащих не менее 8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9D606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47301" w14:textId="3F936709" w:rsidR="004A4A5B" w:rsidRPr="00E30FDA" w:rsidRDefault="005D2A0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CA81" w14:textId="6387C8D1" w:rsidR="004A4A5B" w:rsidRPr="00E30FDA" w:rsidRDefault="005D2A0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161DF" w14:textId="617DEAC7" w:rsidR="004A4A5B" w:rsidRPr="00E30FDA" w:rsidRDefault="007B588E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A4A5B" w:rsidRPr="00E30FD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48BE6" w14:textId="6B39CC29" w:rsidR="004A4A5B" w:rsidRPr="00E30FDA" w:rsidRDefault="007B588E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A4A5B" w:rsidRPr="00E30FD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F8B" w14:textId="660D412A" w:rsidR="004A4A5B" w:rsidRPr="0046517C" w:rsidRDefault="007B588E" w:rsidP="004A4A5B">
            <w:pPr>
              <w:jc w:val="center"/>
            </w:pPr>
            <w:r>
              <w:t>82</w:t>
            </w:r>
            <w:r w:rsidR="004A4A5B" w:rsidRPr="0046517C"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58AE" w14:textId="4AFE8119" w:rsidR="004A4A5B" w:rsidRDefault="007B588E" w:rsidP="004A4A5B">
            <w:pPr>
              <w:jc w:val="center"/>
            </w:pPr>
            <w:r>
              <w:t>83</w:t>
            </w:r>
            <w:r w:rsidR="004A4A5B" w:rsidRPr="0046517C">
              <w:t>%</w:t>
            </w:r>
          </w:p>
        </w:tc>
      </w:tr>
      <w:tr w:rsidR="004A4A5B" w:rsidRPr="00E30FDA" w14:paraId="756F8072" w14:textId="77777777" w:rsidTr="004A4A5B">
        <w:trPr>
          <w:trHeight w:val="162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5F172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C6F72" w14:textId="77777777" w:rsidR="00D66686" w:rsidRDefault="00D66686" w:rsidP="00D6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муниципальных служащих имеющих классный чин не ниже 2</w:t>
            </w:r>
          </w:p>
          <w:p w14:paraId="1C4C1167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45D9B" w14:textId="77777777" w:rsidR="004A4A5B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14:paraId="32C7DE33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40AAB" w14:textId="2AAAB73E" w:rsidR="004A4A5B" w:rsidRPr="00E30FDA" w:rsidRDefault="005D2A0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A082F" w14:textId="1A07E4CE" w:rsidR="004A4A5B" w:rsidRPr="00E30FDA" w:rsidRDefault="005D2A0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8A02F" w14:textId="77777777" w:rsidR="004A4A5B" w:rsidRPr="00E30FDA" w:rsidRDefault="00D66686" w:rsidP="00D6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A4A5B" w:rsidRPr="00E30FD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5EBE4" w14:textId="77777777" w:rsidR="004A4A5B" w:rsidRPr="00E30FDA" w:rsidRDefault="00D66686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A4A5B" w:rsidRPr="00E30FD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1E1" w14:textId="77777777" w:rsidR="004A4A5B" w:rsidRPr="00332DC4" w:rsidRDefault="00D66686" w:rsidP="004A4A5B">
            <w:pPr>
              <w:jc w:val="center"/>
            </w:pPr>
            <w:r>
              <w:t>8</w:t>
            </w:r>
            <w:r w:rsidR="004A4A5B" w:rsidRPr="00332DC4">
              <w:t>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031E" w14:textId="77777777" w:rsidR="004A4A5B" w:rsidRDefault="00D66686" w:rsidP="004A4A5B">
            <w:pPr>
              <w:jc w:val="center"/>
            </w:pPr>
            <w:r>
              <w:t>9</w:t>
            </w:r>
            <w:r w:rsidR="004A4A5B" w:rsidRPr="00332DC4">
              <w:t>0%</w:t>
            </w:r>
          </w:p>
        </w:tc>
      </w:tr>
      <w:tr w:rsidR="004A4A5B" w:rsidRPr="00E30FDA" w14:paraId="4457D648" w14:textId="77777777" w:rsidTr="004A4A5B">
        <w:trPr>
          <w:trHeight w:val="12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F7AA4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0CEB3" w14:textId="77777777" w:rsidR="004A4A5B" w:rsidRPr="00E30FDA" w:rsidRDefault="00D66686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50BF5">
              <w:rPr>
                <w:rFonts w:ascii="Times New Roman" w:hAnsi="Times New Roman" w:cs="Times New Roman"/>
              </w:rPr>
              <w:t>оля муниципальных служащих</w:t>
            </w:r>
            <w:r>
              <w:rPr>
                <w:rFonts w:ascii="Times New Roman" w:hAnsi="Times New Roman" w:cs="Times New Roman"/>
              </w:rPr>
              <w:t xml:space="preserve"> и технического персонала</w:t>
            </w:r>
            <w:r w:rsidRPr="00E50BF5">
              <w:rPr>
                <w:rFonts w:ascii="Times New Roman" w:hAnsi="Times New Roman" w:cs="Times New Roman"/>
              </w:rPr>
              <w:t>, прошедших обучение, профессиональную подготовку, повы</w:t>
            </w:r>
            <w:r>
              <w:rPr>
                <w:rFonts w:ascii="Times New Roman" w:hAnsi="Times New Roman" w:cs="Times New Roman"/>
              </w:rPr>
              <w:t>шение квалификаций и стажировку не менее 5 человек.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6A329" w14:textId="77777777" w:rsidR="004A4A5B" w:rsidRPr="00E30FDA" w:rsidRDefault="004A4A5B" w:rsidP="0088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E38BC" w14:textId="463E5BA4" w:rsidR="004A4A5B" w:rsidRPr="00E30FDA" w:rsidRDefault="005D2A0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339CB" w14:textId="07790F85" w:rsidR="004A4A5B" w:rsidRPr="00E30FDA" w:rsidRDefault="005D2A0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D151D" w14:textId="77777777" w:rsidR="004A4A5B" w:rsidRPr="00E30FDA" w:rsidRDefault="00D66686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FB076" w14:textId="77777777" w:rsidR="004A4A5B" w:rsidRPr="00E30FDA" w:rsidRDefault="00D66686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7D0" w14:textId="77777777" w:rsidR="004A4A5B" w:rsidRPr="00E30FDA" w:rsidRDefault="00D66686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935" w14:textId="77777777" w:rsidR="004A4A5B" w:rsidRPr="00E30FDA" w:rsidRDefault="00D66686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78C4728D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236B88BB" w14:textId="77777777"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F5C02">
        <w:rPr>
          <w:rFonts w:ascii="Times New Roman" w:hAnsi="Times New Roman" w:cs="Times New Roman"/>
        </w:rPr>
        <w:t>. Обоснование объема финансовых ресурсов, необходимых</w:t>
      </w:r>
    </w:p>
    <w:p w14:paraId="6F692AFF" w14:textId="77777777"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t>для реализаци</w:t>
      </w:r>
      <w:r>
        <w:rPr>
          <w:rFonts w:ascii="Times New Roman" w:hAnsi="Times New Roman" w:cs="Times New Roman"/>
        </w:rPr>
        <w:t xml:space="preserve">и программы "Кадровая политика </w:t>
      </w:r>
      <w:r w:rsidRPr="008F5C02">
        <w:rPr>
          <w:rFonts w:ascii="Times New Roman" w:hAnsi="Times New Roman" w:cs="Times New Roman"/>
        </w:rPr>
        <w:t xml:space="preserve"> </w:t>
      </w:r>
      <w:r w:rsidR="003B31EF">
        <w:rPr>
          <w:rFonts w:ascii="Times New Roman" w:hAnsi="Times New Roman" w:cs="Times New Roman"/>
        </w:rPr>
        <w:t xml:space="preserve">ГП «Город </w:t>
      </w:r>
      <w:proofErr w:type="spellStart"/>
      <w:r w:rsidR="003B31EF">
        <w:rPr>
          <w:rFonts w:ascii="Times New Roman" w:hAnsi="Times New Roman" w:cs="Times New Roman"/>
        </w:rPr>
        <w:t>Кремё</w:t>
      </w:r>
      <w:r>
        <w:rPr>
          <w:rFonts w:ascii="Times New Roman" w:hAnsi="Times New Roman" w:cs="Times New Roman"/>
        </w:rPr>
        <w:t>нки</w:t>
      </w:r>
      <w:proofErr w:type="spellEnd"/>
      <w:r>
        <w:rPr>
          <w:rFonts w:ascii="Times New Roman" w:hAnsi="Times New Roman" w:cs="Times New Roman"/>
        </w:rPr>
        <w:t>»</w:t>
      </w:r>
    </w:p>
    <w:p w14:paraId="30A37A44" w14:textId="0000A62F" w:rsidR="00D8742B" w:rsidRPr="008F5C02" w:rsidRDefault="00813C0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5D2A03">
        <w:rPr>
          <w:rFonts w:ascii="Times New Roman" w:hAnsi="Times New Roman" w:cs="Times New Roman"/>
        </w:rPr>
        <w:t xml:space="preserve"> 20</w:t>
      </w:r>
      <w:r w:rsidR="00F95F72">
        <w:rPr>
          <w:rFonts w:ascii="Times New Roman" w:hAnsi="Times New Roman" w:cs="Times New Roman"/>
        </w:rPr>
        <w:t>20</w:t>
      </w:r>
      <w:r w:rsidR="005D2A03">
        <w:rPr>
          <w:rFonts w:ascii="Times New Roman" w:hAnsi="Times New Roman" w:cs="Times New Roman"/>
        </w:rPr>
        <w:t xml:space="preserve"> - 202</w:t>
      </w:r>
      <w:r w:rsidR="00F95F72">
        <w:rPr>
          <w:rFonts w:ascii="Times New Roman" w:hAnsi="Times New Roman" w:cs="Times New Roman"/>
        </w:rPr>
        <w:t>3</w:t>
      </w:r>
      <w:r w:rsidR="00D8742B" w:rsidRPr="008F5C02">
        <w:rPr>
          <w:rFonts w:ascii="Times New Roman" w:hAnsi="Times New Roman" w:cs="Times New Roman"/>
        </w:rPr>
        <w:t xml:space="preserve"> годы"</w:t>
      </w:r>
    </w:p>
    <w:p w14:paraId="0A963F79" w14:textId="77777777"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0DC459" w14:textId="703E25DF" w:rsidR="00D8742B" w:rsidRPr="008F5C02" w:rsidRDefault="005D2A03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F646D">
        <w:rPr>
          <w:rFonts w:ascii="Times New Roman" w:hAnsi="Times New Roman" w:cs="Times New Roman"/>
        </w:rPr>
        <w:t> 973 226,58</w:t>
      </w:r>
      <w:r w:rsidR="00D8742B" w:rsidRPr="008F5C02">
        <w:rPr>
          <w:rFonts w:ascii="Times New Roman" w:hAnsi="Times New Roman" w:cs="Times New Roman"/>
        </w:rPr>
        <w:t>руб., в том числе по годам и источникам финансирования:</w:t>
      </w:r>
    </w:p>
    <w:p w14:paraId="4832576F" w14:textId="57F73160" w:rsidR="00D8742B" w:rsidRPr="00BE3705" w:rsidRDefault="005D2A03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- 20</w:t>
      </w:r>
      <w:r w:rsidR="00F95F72">
        <w:rPr>
          <w:rFonts w:ascii="Times New Roman" w:hAnsi="Times New Roman" w:cs="Times New Roman"/>
          <w:b/>
        </w:rPr>
        <w:t>20</w:t>
      </w:r>
      <w:r w:rsidR="00D8742B" w:rsidRPr="00BE3705">
        <w:rPr>
          <w:rFonts w:ascii="Times New Roman" w:hAnsi="Times New Roman" w:cs="Times New Roman"/>
          <w:b/>
        </w:rPr>
        <w:t xml:space="preserve"> год:</w:t>
      </w:r>
    </w:p>
    <w:p w14:paraId="4E5113A4" w14:textId="304B1F4B"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t xml:space="preserve">средства бюджета </w:t>
      </w:r>
      <w:r>
        <w:rPr>
          <w:rFonts w:ascii="Times New Roman" w:hAnsi="Times New Roman" w:cs="Times New Roman"/>
        </w:rPr>
        <w:t xml:space="preserve">МО </w:t>
      </w:r>
      <w:r w:rsidRPr="008F5C02">
        <w:rPr>
          <w:rFonts w:ascii="Times New Roman" w:hAnsi="Times New Roman" w:cs="Times New Roman"/>
        </w:rPr>
        <w:t>городс</w:t>
      </w:r>
      <w:r>
        <w:rPr>
          <w:rFonts w:ascii="Times New Roman" w:hAnsi="Times New Roman" w:cs="Times New Roman"/>
        </w:rPr>
        <w:t xml:space="preserve">кого поселения "Город </w:t>
      </w:r>
      <w:proofErr w:type="spellStart"/>
      <w:r>
        <w:rPr>
          <w:rFonts w:ascii="Times New Roman" w:hAnsi="Times New Roman" w:cs="Times New Roman"/>
        </w:rPr>
        <w:t>Кременки</w:t>
      </w:r>
      <w:proofErr w:type="spellEnd"/>
      <w:r w:rsidRPr="008F5C02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–</w:t>
      </w:r>
      <w:r w:rsidRPr="008F5C02">
        <w:rPr>
          <w:rFonts w:ascii="Times New Roman" w:hAnsi="Times New Roman" w:cs="Times New Roman"/>
        </w:rPr>
        <w:t xml:space="preserve"> </w:t>
      </w:r>
      <w:r w:rsidR="00024569">
        <w:rPr>
          <w:rFonts w:ascii="Times New Roman" w:hAnsi="Times New Roman" w:cs="Times New Roman"/>
        </w:rPr>
        <w:t> </w:t>
      </w:r>
      <w:r w:rsidR="0057510C">
        <w:rPr>
          <w:rFonts w:ascii="Times New Roman" w:hAnsi="Times New Roman" w:cs="Times New Roman"/>
        </w:rPr>
        <w:t>1</w:t>
      </w:r>
      <w:r w:rsidR="00F95F72">
        <w:rPr>
          <w:rFonts w:ascii="Times New Roman" w:hAnsi="Times New Roman" w:cs="Times New Roman"/>
        </w:rPr>
        <w:t> 544 420,58</w:t>
      </w:r>
      <w:r w:rsidR="00813C0B">
        <w:rPr>
          <w:rFonts w:ascii="Times New Roman" w:hAnsi="Times New Roman" w:cs="Times New Roman"/>
        </w:rPr>
        <w:t xml:space="preserve"> </w:t>
      </w:r>
      <w:r w:rsidRPr="008F5C02">
        <w:rPr>
          <w:rFonts w:ascii="Times New Roman" w:hAnsi="Times New Roman" w:cs="Times New Roman"/>
        </w:rPr>
        <w:t>руб.;</w:t>
      </w:r>
    </w:p>
    <w:p w14:paraId="176B5E03" w14:textId="2292D0FA" w:rsidR="00D8742B" w:rsidRPr="00BE3705" w:rsidRDefault="005D2A03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- 202</w:t>
      </w:r>
      <w:r w:rsidR="00F95F72">
        <w:rPr>
          <w:rFonts w:ascii="Times New Roman" w:hAnsi="Times New Roman" w:cs="Times New Roman"/>
          <w:b/>
        </w:rPr>
        <w:t>1</w:t>
      </w:r>
      <w:r w:rsidR="00D8742B" w:rsidRPr="00BE3705">
        <w:rPr>
          <w:rFonts w:ascii="Times New Roman" w:hAnsi="Times New Roman" w:cs="Times New Roman"/>
          <w:b/>
        </w:rPr>
        <w:t xml:space="preserve"> год:</w:t>
      </w:r>
    </w:p>
    <w:p w14:paraId="0D024DFE" w14:textId="724694C9"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t>средства бюджета</w:t>
      </w:r>
      <w:r>
        <w:rPr>
          <w:rFonts w:ascii="Times New Roman" w:hAnsi="Times New Roman" w:cs="Times New Roman"/>
        </w:rPr>
        <w:t xml:space="preserve"> МО</w:t>
      </w:r>
      <w:r w:rsidRPr="008F5C02">
        <w:rPr>
          <w:rFonts w:ascii="Times New Roman" w:hAnsi="Times New Roman" w:cs="Times New Roman"/>
        </w:rPr>
        <w:t xml:space="preserve"> городс</w:t>
      </w:r>
      <w:r>
        <w:rPr>
          <w:rFonts w:ascii="Times New Roman" w:hAnsi="Times New Roman" w:cs="Times New Roman"/>
        </w:rPr>
        <w:t xml:space="preserve">кого поселения "Город </w:t>
      </w:r>
      <w:proofErr w:type="spellStart"/>
      <w:r>
        <w:rPr>
          <w:rFonts w:ascii="Times New Roman" w:hAnsi="Times New Roman" w:cs="Times New Roman"/>
        </w:rPr>
        <w:t>Кременки</w:t>
      </w:r>
      <w:proofErr w:type="spellEnd"/>
      <w:r w:rsidRPr="008F5C02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 xml:space="preserve">– </w:t>
      </w:r>
      <w:r w:rsidR="00674B21">
        <w:rPr>
          <w:rFonts w:ascii="Times New Roman" w:hAnsi="Times New Roman" w:cs="Times New Roman"/>
        </w:rPr>
        <w:t>2 8</w:t>
      </w:r>
      <w:r w:rsidR="006F646D">
        <w:rPr>
          <w:rFonts w:ascii="Times New Roman" w:hAnsi="Times New Roman" w:cs="Times New Roman"/>
        </w:rPr>
        <w:t>81 074,00</w:t>
      </w:r>
      <w:r w:rsidR="00F5566A">
        <w:rPr>
          <w:rFonts w:ascii="Times New Roman" w:hAnsi="Times New Roman" w:cs="Times New Roman"/>
        </w:rPr>
        <w:t xml:space="preserve"> руб.</w:t>
      </w:r>
      <w:r w:rsidR="00813C0B">
        <w:rPr>
          <w:rFonts w:ascii="Times New Roman" w:hAnsi="Times New Roman" w:cs="Times New Roman"/>
        </w:rPr>
        <w:t>;</w:t>
      </w:r>
    </w:p>
    <w:p w14:paraId="2C76C5E4" w14:textId="2928F2D9" w:rsidR="00813C0B" w:rsidRPr="00813C0B" w:rsidRDefault="005D2A03" w:rsidP="0081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- 202</w:t>
      </w:r>
      <w:r w:rsidR="00F95F72">
        <w:rPr>
          <w:rFonts w:ascii="Times New Roman" w:hAnsi="Times New Roman" w:cs="Times New Roman"/>
          <w:b/>
        </w:rPr>
        <w:t>2</w:t>
      </w:r>
      <w:r w:rsidR="00813C0B" w:rsidRPr="00813C0B">
        <w:rPr>
          <w:rFonts w:ascii="Times New Roman" w:hAnsi="Times New Roman" w:cs="Times New Roman"/>
          <w:b/>
        </w:rPr>
        <w:t xml:space="preserve"> год:</w:t>
      </w:r>
    </w:p>
    <w:p w14:paraId="639293A4" w14:textId="190F6C53" w:rsidR="00D86F3C" w:rsidRDefault="00813C0B" w:rsidP="0081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13C0B">
        <w:rPr>
          <w:rFonts w:ascii="Times New Roman" w:hAnsi="Times New Roman" w:cs="Times New Roman"/>
        </w:rPr>
        <w:t>средства бюджета МО городского поселения "Го</w:t>
      </w:r>
      <w:r w:rsidR="005D2A03">
        <w:rPr>
          <w:rFonts w:ascii="Times New Roman" w:hAnsi="Times New Roman" w:cs="Times New Roman"/>
        </w:rPr>
        <w:t xml:space="preserve">род </w:t>
      </w:r>
      <w:proofErr w:type="spellStart"/>
      <w:r w:rsidR="005D2A03">
        <w:rPr>
          <w:rFonts w:ascii="Times New Roman" w:hAnsi="Times New Roman" w:cs="Times New Roman"/>
        </w:rPr>
        <w:t>Кременки</w:t>
      </w:r>
      <w:proofErr w:type="spellEnd"/>
      <w:r w:rsidR="005D2A03">
        <w:rPr>
          <w:rFonts w:ascii="Times New Roman" w:hAnsi="Times New Roman" w:cs="Times New Roman"/>
        </w:rPr>
        <w:t>" – 1</w:t>
      </w:r>
      <w:r w:rsidR="00F95F72">
        <w:rPr>
          <w:rFonts w:ascii="Times New Roman" w:hAnsi="Times New Roman" w:cs="Times New Roman"/>
        </w:rPr>
        <w:t> 223 866</w:t>
      </w:r>
      <w:r w:rsidR="0057510C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>руб.;</w:t>
      </w:r>
    </w:p>
    <w:p w14:paraId="0936F64A" w14:textId="507CBF1F" w:rsidR="00813C0B" w:rsidRPr="00813C0B" w:rsidRDefault="005D2A03" w:rsidP="0081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- 202</w:t>
      </w:r>
      <w:r w:rsidR="00F95F72">
        <w:rPr>
          <w:rFonts w:ascii="Times New Roman" w:hAnsi="Times New Roman" w:cs="Times New Roman"/>
          <w:b/>
        </w:rPr>
        <w:t>3</w:t>
      </w:r>
      <w:r w:rsidR="00813C0B" w:rsidRPr="00813C0B">
        <w:rPr>
          <w:rFonts w:ascii="Times New Roman" w:hAnsi="Times New Roman" w:cs="Times New Roman"/>
          <w:b/>
        </w:rPr>
        <w:t xml:space="preserve"> год:</w:t>
      </w:r>
    </w:p>
    <w:p w14:paraId="1C932417" w14:textId="007B3F6A" w:rsidR="00813C0B" w:rsidRPr="00813C0B" w:rsidRDefault="00813C0B" w:rsidP="0081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13C0B">
        <w:rPr>
          <w:rFonts w:ascii="Times New Roman" w:hAnsi="Times New Roman" w:cs="Times New Roman"/>
        </w:rPr>
        <w:t>средства бюджета МО городского поселен</w:t>
      </w:r>
      <w:r w:rsidR="00195A4A">
        <w:rPr>
          <w:rFonts w:ascii="Times New Roman" w:hAnsi="Times New Roman" w:cs="Times New Roman"/>
        </w:rPr>
        <w:t xml:space="preserve">ия "Город </w:t>
      </w:r>
      <w:proofErr w:type="spellStart"/>
      <w:r w:rsidR="00195A4A">
        <w:rPr>
          <w:rFonts w:ascii="Times New Roman" w:hAnsi="Times New Roman" w:cs="Times New Roman"/>
        </w:rPr>
        <w:t>Кременки</w:t>
      </w:r>
      <w:proofErr w:type="spellEnd"/>
      <w:r w:rsidR="00195A4A">
        <w:rPr>
          <w:rFonts w:ascii="Times New Roman" w:hAnsi="Times New Roman" w:cs="Times New Roman"/>
        </w:rPr>
        <w:t>" – 1</w:t>
      </w:r>
      <w:r w:rsidR="00F95F72">
        <w:rPr>
          <w:rFonts w:ascii="Times New Roman" w:hAnsi="Times New Roman" w:cs="Times New Roman"/>
        </w:rPr>
        <w:t> 223 866</w:t>
      </w:r>
      <w:r w:rsidR="0057510C">
        <w:rPr>
          <w:rFonts w:ascii="Times New Roman" w:hAnsi="Times New Roman" w:cs="Times New Roman"/>
        </w:rPr>
        <w:t>,00</w:t>
      </w:r>
      <w:r w:rsidRPr="00813C0B">
        <w:rPr>
          <w:rFonts w:ascii="Times New Roman" w:hAnsi="Times New Roman" w:cs="Times New Roman"/>
        </w:rPr>
        <w:t xml:space="preserve"> руб.</w:t>
      </w:r>
    </w:p>
    <w:p w14:paraId="53DC4A77" w14:textId="77777777" w:rsidR="00813C0B" w:rsidRPr="00813C0B" w:rsidRDefault="00813C0B" w:rsidP="0081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5219557" w14:textId="77777777"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46B09D7" w14:textId="77777777"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96551C7" w14:textId="77777777"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EFEFC83" w14:textId="77777777"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729F06C" w14:textId="77777777"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EF96056" w14:textId="77777777" w:rsidR="00736174" w:rsidRDefault="00736174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FF19BCF" w14:textId="77777777" w:rsidR="00736174" w:rsidRDefault="00736174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2F32281" w14:textId="77777777" w:rsidR="00D8742B" w:rsidRPr="00D86F3C" w:rsidRDefault="00D8742B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lastRenderedPageBreak/>
        <w:t>2. Обоснование объема финансирования ресурсов, необходимых для реализации программы:</w:t>
      </w:r>
    </w:p>
    <w:tbl>
      <w:tblPr>
        <w:tblW w:w="10348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1192"/>
        <w:gridCol w:w="1134"/>
        <w:gridCol w:w="992"/>
        <w:gridCol w:w="993"/>
        <w:gridCol w:w="1275"/>
      </w:tblGrid>
      <w:tr w:rsidR="00813C0B" w:rsidRPr="00C07726" w14:paraId="1D53D456" w14:textId="77777777" w:rsidTr="000E73B4">
        <w:trPr>
          <w:trHeight w:val="658"/>
        </w:trPr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5B39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Основные мероприятия программы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B619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Финансирование по годам реализации программы,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AC992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813C0B" w:rsidRPr="00C07726" w14:paraId="1F3CC1DF" w14:textId="77777777" w:rsidTr="000E73B4"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5A91B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53DAF" w14:textId="69D26B90" w:rsidR="00813C0B" w:rsidRPr="00C07726" w:rsidRDefault="00F95F7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C4A5A" w14:textId="5C47E759" w:rsidR="00813C0B" w:rsidRPr="00C07726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F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820" w14:textId="3D0352A3" w:rsidR="00813C0B" w:rsidRPr="00C07726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F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2DC4" w14:textId="05DF3F14" w:rsidR="00813C0B" w:rsidRPr="00C07726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F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D7F62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C0B" w:rsidRPr="00C07726" w14:paraId="33520CD6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657BB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 xml:space="preserve">Разработка и принятие нормативных правовых актов в соответствии с </w:t>
            </w:r>
            <w:r w:rsidRPr="00D32AF3">
              <w:rPr>
                <w:rFonts w:ascii="Times New Roman" w:hAnsi="Times New Roman" w:cs="Times New Roman"/>
              </w:rPr>
              <w:t xml:space="preserve">Федеральным </w:t>
            </w:r>
            <w:hyperlink r:id="rId10" w:history="1">
              <w:r w:rsidRPr="00D32AF3">
                <w:rPr>
                  <w:rFonts w:ascii="Times New Roman" w:hAnsi="Times New Roman" w:cs="Times New Roman"/>
                </w:rPr>
                <w:t>законом</w:t>
              </w:r>
            </w:hyperlink>
            <w:r w:rsidRPr="00D32AF3">
              <w:rPr>
                <w:rFonts w:ascii="Times New Roman" w:hAnsi="Times New Roman" w:cs="Times New Roman"/>
              </w:rPr>
              <w:t xml:space="preserve"> от 02.03.2007 N 25-ФЗ "О муниципальной службе в Российской Федерации", </w:t>
            </w:r>
            <w:hyperlink r:id="rId11" w:history="1">
              <w:r w:rsidRPr="00D32AF3">
                <w:rPr>
                  <w:rFonts w:ascii="Times New Roman" w:hAnsi="Times New Roman" w:cs="Times New Roman"/>
                </w:rPr>
                <w:t>Законом</w:t>
              </w:r>
            </w:hyperlink>
            <w:r w:rsidRPr="00D32AF3">
              <w:rPr>
                <w:rFonts w:ascii="Times New Roman" w:hAnsi="Times New Roman" w:cs="Times New Roman"/>
              </w:rPr>
              <w:t xml:space="preserve"> Калужской </w:t>
            </w:r>
            <w:r w:rsidRPr="00C07726">
              <w:rPr>
                <w:rFonts w:ascii="Times New Roman" w:hAnsi="Times New Roman" w:cs="Times New Roman"/>
              </w:rPr>
              <w:t>области от 03.12.2007 N 382-ОЗ "О муниципальной службе в Калужской области"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0AB54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97BDF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95B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EE7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16B67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5A632A22" w14:textId="77777777" w:rsidTr="000E73B4">
        <w:trPr>
          <w:trHeight w:val="1319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32CFB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Проведение мероприятий по оздоровлению работников:</w:t>
            </w:r>
          </w:p>
          <w:p w14:paraId="73A17EB5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 медицинский осмотр РТО и МОП;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6EAC1" w14:textId="3D1F8705" w:rsidR="00813C0B" w:rsidRPr="00C07726" w:rsidRDefault="004D0895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8B179" w14:textId="77777777" w:rsidR="00813C0B" w:rsidRPr="00C07726" w:rsidRDefault="0063124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4D36BA">
              <w:rPr>
                <w:rFonts w:ascii="Times New Roman" w:hAnsi="Times New Roman" w:cs="Times New Roman"/>
              </w:rPr>
              <w:t> </w:t>
            </w:r>
            <w:r w:rsidR="00813C0B">
              <w:rPr>
                <w:rFonts w:ascii="Times New Roman" w:hAnsi="Times New Roman" w:cs="Times New Roman"/>
              </w:rPr>
              <w:t>000</w:t>
            </w:r>
            <w:r w:rsidR="004D36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41C" w14:textId="7F6A24FC" w:rsidR="00813C0B" w:rsidRPr="00C07726" w:rsidRDefault="004D0895" w:rsidP="00813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4D36BA">
              <w:rPr>
                <w:rFonts w:ascii="Times New Roman" w:hAnsi="Times New Roman" w:cs="Times New Roman"/>
              </w:rPr>
              <w:t> </w:t>
            </w:r>
            <w:r w:rsidR="00813C0B">
              <w:rPr>
                <w:rFonts w:ascii="Times New Roman" w:hAnsi="Times New Roman" w:cs="Times New Roman"/>
              </w:rPr>
              <w:t>000</w:t>
            </w:r>
            <w:r w:rsidR="004D36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867" w14:textId="77777777" w:rsidR="00813C0B" w:rsidRPr="00C07726" w:rsidRDefault="00631243" w:rsidP="00813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13C0B">
              <w:rPr>
                <w:rFonts w:ascii="Times New Roman" w:hAnsi="Times New Roman" w:cs="Times New Roman"/>
              </w:rPr>
              <w:t>0</w:t>
            </w:r>
            <w:r w:rsidR="004D36BA">
              <w:rPr>
                <w:rFonts w:ascii="Times New Roman" w:hAnsi="Times New Roman" w:cs="Times New Roman"/>
              </w:rPr>
              <w:t> </w:t>
            </w:r>
            <w:r w:rsidR="00813C0B">
              <w:rPr>
                <w:rFonts w:ascii="Times New Roman" w:hAnsi="Times New Roman" w:cs="Times New Roman"/>
              </w:rPr>
              <w:t>000</w:t>
            </w:r>
            <w:r w:rsidR="004D36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38647" w14:textId="77777777" w:rsidR="00813C0B" w:rsidRPr="00736174" w:rsidRDefault="00813C0B" w:rsidP="0092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Бюджет городского поселения "Город </w:t>
            </w:r>
            <w:proofErr w:type="spellStart"/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Кремёнки</w:t>
            </w:r>
            <w:proofErr w:type="spellEnd"/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813C0B" w:rsidRPr="00C07726" w14:paraId="44503D3C" w14:textId="77777777" w:rsidTr="000E73B4">
        <w:trPr>
          <w:trHeight w:val="128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43A1D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Организация повышения квалификации и профессиональной перепод</w:t>
            </w:r>
            <w:r>
              <w:rPr>
                <w:rFonts w:ascii="Times New Roman" w:hAnsi="Times New Roman" w:cs="Times New Roman"/>
              </w:rPr>
              <w:t>готовки муниципальных служащих а</w:t>
            </w:r>
            <w:r w:rsidRPr="00C07726">
              <w:rPr>
                <w:rFonts w:ascii="Times New Roman" w:hAnsi="Times New Roman" w:cs="Times New Roman"/>
              </w:rPr>
              <w:t>дминистрации, в том числе состоящих в кадровом резерве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62342" w14:textId="079E3B86" w:rsidR="00813C0B" w:rsidRPr="00C07726" w:rsidRDefault="004D0895" w:rsidP="006A2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361B5" w14:textId="2468975D" w:rsidR="00813C0B" w:rsidRPr="00C07726" w:rsidRDefault="004D0895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3C0B">
              <w:rPr>
                <w:rFonts w:ascii="Times New Roman" w:hAnsi="Times New Roman" w:cs="Times New Roman"/>
              </w:rPr>
              <w:t>0</w:t>
            </w:r>
            <w:r w:rsidR="004D36BA">
              <w:rPr>
                <w:rFonts w:ascii="Times New Roman" w:hAnsi="Times New Roman" w:cs="Times New Roman"/>
              </w:rPr>
              <w:t> </w:t>
            </w:r>
            <w:r w:rsidR="00813C0B">
              <w:rPr>
                <w:rFonts w:ascii="Times New Roman" w:hAnsi="Times New Roman" w:cs="Times New Roman"/>
              </w:rPr>
              <w:t>000</w:t>
            </w:r>
            <w:r w:rsidR="004D36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4893" w14:textId="5F0E1C52" w:rsidR="00813C0B" w:rsidRPr="00BA20A0" w:rsidRDefault="004D0895" w:rsidP="00813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3C0B">
              <w:rPr>
                <w:rFonts w:ascii="Times New Roman" w:hAnsi="Times New Roman" w:cs="Times New Roman"/>
              </w:rPr>
              <w:t>0</w:t>
            </w:r>
            <w:r w:rsidR="004D36BA">
              <w:rPr>
                <w:rFonts w:ascii="Times New Roman" w:hAnsi="Times New Roman" w:cs="Times New Roman"/>
              </w:rPr>
              <w:t> </w:t>
            </w:r>
            <w:r w:rsidR="00813C0B">
              <w:rPr>
                <w:rFonts w:ascii="Times New Roman" w:hAnsi="Times New Roman" w:cs="Times New Roman"/>
              </w:rPr>
              <w:t>000</w:t>
            </w:r>
            <w:r w:rsidR="004D36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7DB" w14:textId="20B9D3D5" w:rsidR="00813C0B" w:rsidRPr="00BA20A0" w:rsidRDefault="004D0895" w:rsidP="00813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3C0B">
              <w:rPr>
                <w:rFonts w:ascii="Times New Roman" w:hAnsi="Times New Roman" w:cs="Times New Roman"/>
              </w:rPr>
              <w:t>0</w:t>
            </w:r>
            <w:r w:rsidR="004D36BA">
              <w:rPr>
                <w:rFonts w:ascii="Times New Roman" w:hAnsi="Times New Roman" w:cs="Times New Roman"/>
              </w:rPr>
              <w:t> </w:t>
            </w:r>
            <w:r w:rsidR="00813C0B">
              <w:rPr>
                <w:rFonts w:ascii="Times New Roman" w:hAnsi="Times New Roman" w:cs="Times New Roman"/>
              </w:rPr>
              <w:t>000</w:t>
            </w:r>
            <w:r w:rsidR="004D36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0E7FA" w14:textId="77777777" w:rsidR="00736174" w:rsidRPr="00736174" w:rsidRDefault="00813C0B" w:rsidP="0092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Бюджет городского поселения "Город </w:t>
            </w:r>
            <w:proofErr w:type="spellStart"/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Кремёнки</w:t>
            </w:r>
            <w:proofErr w:type="spellEnd"/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813C0B" w:rsidRPr="00C07726" w14:paraId="541E4049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9FCD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Осуществление мер по повышению ответственности органов местного самоуправления и их должностных лиц за несоблюдение законодательства о противодействии коррупции: формирование этики служебного поведения муниципального служащего; формирование механизмов регулирования служебного поведения и конфликта интересов на муниципальной службе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4A57C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D4B6F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9C71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0F4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0EBAF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09543454" w14:textId="77777777" w:rsidTr="000E73B4">
        <w:trPr>
          <w:trHeight w:val="26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514B3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Повышение эффективности работы с обращениями граждан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7EB4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B004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B61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0E2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ED01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49A12662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842BE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Совершенствование методики конкурсного отбора на муниципальную службу и методики оценки профессиональных навыков и знаний муниципальных служащих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5772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7C318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99A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BAB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50298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505CA5F9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A5B0A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реестра муниципальных служащих а</w:t>
            </w:r>
            <w:r w:rsidRPr="00C07726">
              <w:rPr>
                <w:rFonts w:ascii="Times New Roman" w:hAnsi="Times New Roman" w:cs="Times New Roman"/>
              </w:rPr>
              <w:t>дминистрации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36C85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6F4A6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EFA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B8E9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2B669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12A26476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81468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Проведение аттестации и квалификационного экзамена муниципальных служащих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3902F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F099C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16E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5CC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0FEF9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06DEF52A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4B9B6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Организация и проведение конкурсов на замещение должностей муниципальной службы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579D3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F4D2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45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DA09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77777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7F99A7CD" w14:textId="77777777" w:rsidTr="000E73B4">
        <w:trPr>
          <w:trHeight w:val="1450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FF326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Кадровый потенциал учреждений и повышение заинтересованности работников органов местного самоуправления в повышении качества предоставляемых муниципальных услуг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FB6B3" w14:textId="28260EBE" w:rsidR="00813C0B" w:rsidRPr="00813C0B" w:rsidRDefault="004D0895" w:rsidP="00BA4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5F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5FF8">
              <w:rPr>
                <w:rFonts w:ascii="Times New Roman" w:hAnsi="Times New Roman" w:cs="Times New Roman"/>
                <w:sz w:val="20"/>
                <w:szCs w:val="20"/>
              </w:rPr>
              <w:t>35 620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0A5DA" w14:textId="2BEDE064" w:rsidR="00813C0B" w:rsidRPr="00813C0B" w:rsidRDefault="00674B21" w:rsidP="006F6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5F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646D">
              <w:rPr>
                <w:rFonts w:ascii="Times New Roman" w:hAnsi="Times New Roman" w:cs="Times New Roman"/>
                <w:sz w:val="20"/>
                <w:szCs w:val="20"/>
              </w:rPr>
              <w:t>76094,0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7835" w14:textId="61D4D237" w:rsidR="00813C0B" w:rsidRPr="00813C0B" w:rsidRDefault="004D0895" w:rsidP="0092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95FF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886</w:t>
            </w:r>
            <w:r w:rsidR="004D36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530" w14:textId="4CAB86D2" w:rsidR="00813C0B" w:rsidRPr="00813C0B" w:rsidRDefault="004D0895" w:rsidP="0092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95FF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5DDC5" w14:textId="77777777" w:rsidR="00813C0B" w:rsidRPr="00736174" w:rsidRDefault="00813C0B" w:rsidP="00813C0B">
            <w:pPr>
              <w:ind w:left="80" w:hanging="8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Бюджет городского поселения "Город </w:t>
            </w:r>
            <w:proofErr w:type="spellStart"/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Кремёнки</w:t>
            </w:r>
            <w:proofErr w:type="spellEnd"/>
            <w:r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"   </w:t>
            </w:r>
          </w:p>
        </w:tc>
      </w:tr>
      <w:tr w:rsidR="00813C0B" w:rsidRPr="00C07726" w14:paraId="3F189E42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7707D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Материальная помощь сотрудникам (лечение, пожары, смерть, юбилеи и др.)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33F8E" w14:textId="08C11BAA" w:rsidR="00813C0B" w:rsidRPr="00D95FF8" w:rsidRDefault="00D95FF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8"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A03BF" w14:textId="5C7BEAF4" w:rsidR="00813C0B" w:rsidRPr="00D95FF8" w:rsidRDefault="00D95FF8" w:rsidP="004D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8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BC6F" w14:textId="01B312A9" w:rsidR="00813C0B" w:rsidRPr="00D95FF8" w:rsidRDefault="00D95FF8" w:rsidP="004D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6BA" w:rsidRPr="00D95FF8">
              <w:rPr>
                <w:rFonts w:ascii="Times New Roman" w:hAnsi="Times New Roman" w:cs="Times New Roman"/>
                <w:sz w:val="20"/>
                <w:szCs w:val="20"/>
              </w:rPr>
              <w:t>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683" w14:textId="1F29C743" w:rsidR="00813C0B" w:rsidRPr="00D95FF8" w:rsidRDefault="00D95FF8" w:rsidP="004D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D36BA" w:rsidRPr="00D95FF8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F87C7" w14:textId="77777777" w:rsidR="00813C0B" w:rsidRPr="00C07726" w:rsidRDefault="00813C0B" w:rsidP="004D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13C0B" w:rsidRPr="00C07726" w14:paraId="52266EB9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C0FF6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D1CDE" w14:textId="5989FEE9" w:rsidR="00813C0B" w:rsidRPr="00813C0B" w:rsidRDefault="00631243" w:rsidP="009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5FF8">
              <w:rPr>
                <w:rFonts w:ascii="Times New Roman" w:hAnsi="Times New Roman" w:cs="Times New Roman"/>
                <w:sz w:val="20"/>
                <w:szCs w:val="20"/>
              </w:rPr>
              <w:t> 544 420,58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95BF3" w14:textId="2C63D750" w:rsidR="00813C0B" w:rsidRPr="00813C0B" w:rsidRDefault="00674B21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</w:t>
            </w:r>
            <w:r w:rsidR="006F646D">
              <w:rPr>
                <w:rFonts w:ascii="Times New Roman" w:hAnsi="Times New Roman" w:cs="Times New Roman"/>
                <w:sz w:val="20"/>
                <w:szCs w:val="20"/>
              </w:rPr>
              <w:t>81 074</w:t>
            </w:r>
            <w:r w:rsidR="00D95FF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0F4" w14:textId="4F9FEE69" w:rsidR="00813C0B" w:rsidRPr="00813C0B" w:rsidRDefault="00D95FF8" w:rsidP="0063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1 223 866,0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B28B" w14:textId="1A33CB47" w:rsidR="00813C0B" w:rsidRPr="00813C0B" w:rsidRDefault="00D95FF8" w:rsidP="0063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1 223 866,0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9574A" w14:textId="77777777" w:rsidR="00813C0B" w:rsidRPr="00813C0B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729BEE" w14:textId="77777777" w:rsidR="00D8742B" w:rsidRDefault="00D8742B" w:rsidP="00D8742B">
      <w:pPr>
        <w:rPr>
          <w:rFonts w:ascii="Times New Roman" w:hAnsi="Times New Roman" w:cs="Times New Roman"/>
        </w:rPr>
      </w:pPr>
    </w:p>
    <w:p w14:paraId="72D4C270" w14:textId="77777777" w:rsidR="00BB312A" w:rsidRDefault="00BB312A" w:rsidP="006F5E8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14:paraId="67343FBE" w14:textId="77777777" w:rsidR="00D8742B" w:rsidRP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D8742B">
        <w:rPr>
          <w:rFonts w:ascii="Times New Roman" w:hAnsi="Times New Roman" w:cs="Times New Roman"/>
        </w:rPr>
        <w:t>Конечные результаты реализации программы</w:t>
      </w:r>
    </w:p>
    <w:p w14:paraId="5A7E3C01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D0E65A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Предварительная реализация программы в целом позволит:</w:t>
      </w:r>
    </w:p>
    <w:p w14:paraId="6421EB6D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уровень дополнительных государственных гарантий муниципальных служащих, работников органов местного самоуправления, обеспечив повышение их мотивации;</w:t>
      </w:r>
    </w:p>
    <w:p w14:paraId="0451A18C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долю вакантных должностей муниципальной службы, замещаемых на основе назначения из кадрового резерва;</w:t>
      </w:r>
    </w:p>
    <w:p w14:paraId="4AAF2F6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постоянно увеличивать долю должностей муниципальной службы, на которые сформирован кадровый резерв;</w:t>
      </w:r>
    </w:p>
    <w:p w14:paraId="3DB98CE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профессиональное мастерство и качество труда муниципальных служащих и работников органов местного самоуправления.</w:t>
      </w:r>
    </w:p>
    <w:p w14:paraId="1260677F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6F2F3B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71006">
        <w:rPr>
          <w:rFonts w:ascii="Times New Roman" w:hAnsi="Times New Roman" w:cs="Times New Roman"/>
        </w:rPr>
        <w:t>. Сроки реализации программы</w:t>
      </w:r>
    </w:p>
    <w:p w14:paraId="1F73B7D6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605892" w14:textId="3AAF4D3C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</w:t>
      </w:r>
      <w:r w:rsidR="00EB14B0">
        <w:rPr>
          <w:rFonts w:ascii="Times New Roman" w:hAnsi="Times New Roman" w:cs="Times New Roman"/>
        </w:rPr>
        <w:t>еализац</w:t>
      </w:r>
      <w:r w:rsidR="00284622">
        <w:rPr>
          <w:rFonts w:ascii="Times New Roman" w:hAnsi="Times New Roman" w:cs="Times New Roman"/>
        </w:rPr>
        <w:t>ии программы: 20</w:t>
      </w:r>
      <w:r w:rsidR="001D2CD5">
        <w:rPr>
          <w:rFonts w:ascii="Times New Roman" w:hAnsi="Times New Roman" w:cs="Times New Roman"/>
        </w:rPr>
        <w:t>20</w:t>
      </w:r>
      <w:r w:rsidR="00683585">
        <w:rPr>
          <w:rFonts w:ascii="Times New Roman" w:hAnsi="Times New Roman" w:cs="Times New Roman"/>
        </w:rPr>
        <w:t xml:space="preserve"> - 202</w:t>
      </w:r>
      <w:r w:rsidR="001D2CD5">
        <w:rPr>
          <w:rFonts w:ascii="Times New Roman" w:hAnsi="Times New Roman" w:cs="Times New Roman"/>
        </w:rPr>
        <w:t>3</w:t>
      </w:r>
      <w:r w:rsidRPr="00771006">
        <w:rPr>
          <w:rFonts w:ascii="Times New Roman" w:hAnsi="Times New Roman" w:cs="Times New Roman"/>
        </w:rPr>
        <w:t xml:space="preserve"> гг.</w:t>
      </w:r>
    </w:p>
    <w:p w14:paraId="4C32ABFC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FCBF4F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71006">
        <w:rPr>
          <w:rFonts w:ascii="Times New Roman" w:hAnsi="Times New Roman" w:cs="Times New Roman"/>
        </w:rPr>
        <w:t>. Обобщенная характеристика основных мероприятий</w:t>
      </w:r>
    </w:p>
    <w:p w14:paraId="51440E98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муниципальной программы</w:t>
      </w:r>
    </w:p>
    <w:p w14:paraId="3AF0AF5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837971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Достижение заявленных целей и поставленных задач программы будет осуществляться в рамках реализации основных мероприятий:</w:t>
      </w:r>
    </w:p>
    <w:p w14:paraId="54D6BFE9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нормативно-правовой базы регулирования муниципальной службы;</w:t>
      </w:r>
    </w:p>
    <w:p w14:paraId="4D8D420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организация обучения муниципальных служащих;</w:t>
      </w:r>
    </w:p>
    <w:p w14:paraId="3F2A23F0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формирование кадрового резерва муниципальной службы;</w:t>
      </w:r>
    </w:p>
    <w:p w14:paraId="4EB1868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проведение аттестации муниципальных служащих;</w:t>
      </w:r>
    </w:p>
    <w:p w14:paraId="0B82C8C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создание и развитие системы оценки профессиональной компетенции муниципального служащего, работников местного самоуправления;</w:t>
      </w:r>
    </w:p>
    <w:p w14:paraId="335E3F8F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технологии проведения аттестации, квалификационного экз</w:t>
      </w:r>
      <w:r>
        <w:rPr>
          <w:rFonts w:ascii="Times New Roman" w:hAnsi="Times New Roman" w:cs="Times New Roman"/>
        </w:rPr>
        <w:t>амена муниципального служащего.</w:t>
      </w:r>
    </w:p>
    <w:p w14:paraId="41B917AF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74CE5A08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2B60CD5C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Характеристика мер муниципального регулирования</w:t>
      </w:r>
    </w:p>
    <w:p w14:paraId="3BB2FDF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5CC6BC4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Организация обучения муниципальных служащих;</w:t>
      </w:r>
    </w:p>
    <w:p w14:paraId="4F3118A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формирование кадрового резерва муниципальной службы;</w:t>
      </w:r>
    </w:p>
    <w:p w14:paraId="298B8EF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проведение аттестации муниципальных служащих;</w:t>
      </w:r>
    </w:p>
    <w:p w14:paraId="69F9755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создание и развитие системы оценки профессиональной компетенции муниципального служащего, работников органов местного самоуправления;</w:t>
      </w:r>
    </w:p>
    <w:p w14:paraId="2216BCD5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технологии проведения аттестации, квалификационного экзамена муниципального служащего.</w:t>
      </w:r>
    </w:p>
    <w:p w14:paraId="5D56FC63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1D46F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71006">
        <w:rPr>
          <w:rFonts w:ascii="Times New Roman" w:hAnsi="Times New Roman" w:cs="Times New Roman"/>
        </w:rPr>
        <w:t xml:space="preserve">. Обоснование объема финансовых ресурсов, необходимых </w:t>
      </w:r>
      <w:proofErr w:type="gramStart"/>
      <w:r w:rsidRPr="00771006">
        <w:rPr>
          <w:rFonts w:ascii="Times New Roman" w:hAnsi="Times New Roman" w:cs="Times New Roman"/>
        </w:rPr>
        <w:t>для</w:t>
      </w:r>
      <w:proofErr w:type="gramEnd"/>
    </w:p>
    <w:p w14:paraId="17386C3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реализации муниципальной программы</w:t>
      </w:r>
    </w:p>
    <w:p w14:paraId="6A9D3966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AFE4B5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Финансирование мероприятий программы осуществляется за счет средств местного бюджета.</w:t>
      </w:r>
    </w:p>
    <w:p w14:paraId="72E5C7BF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Объемы финансирования из местного бюджета уточняются после принятия и (или) внесения изменений в решение </w:t>
      </w:r>
      <w:r w:rsidR="003B31EF">
        <w:rPr>
          <w:rFonts w:ascii="Times New Roman" w:hAnsi="Times New Roman" w:cs="Times New Roman"/>
        </w:rPr>
        <w:t xml:space="preserve">Городской Думы ГП «Город </w:t>
      </w:r>
      <w:proofErr w:type="spellStart"/>
      <w:r w:rsidR="003B31EF">
        <w:rPr>
          <w:rFonts w:ascii="Times New Roman" w:hAnsi="Times New Roman" w:cs="Times New Roman"/>
        </w:rPr>
        <w:t>Кремё</w:t>
      </w:r>
      <w:r>
        <w:rPr>
          <w:rFonts w:ascii="Times New Roman" w:hAnsi="Times New Roman" w:cs="Times New Roman"/>
        </w:rPr>
        <w:t>нки</w:t>
      </w:r>
      <w:proofErr w:type="spellEnd"/>
      <w:r>
        <w:rPr>
          <w:rFonts w:ascii="Times New Roman" w:hAnsi="Times New Roman" w:cs="Times New Roman"/>
        </w:rPr>
        <w:t>»</w:t>
      </w:r>
      <w:r w:rsidRPr="00771006">
        <w:rPr>
          <w:rFonts w:ascii="Times New Roman" w:hAnsi="Times New Roman" w:cs="Times New Roman"/>
        </w:rPr>
        <w:t xml:space="preserve"> о бюджете муниципального образования на очередной финансовый год и на плановый период.</w:t>
      </w:r>
    </w:p>
    <w:p w14:paraId="742CDBFA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При реализации программы возможно возникновение рисков, связанных с социально-экономическими фактами, инфляцией и др., что может повлечь выполнение запланированных мероприятий не в полном объеме.</w:t>
      </w:r>
    </w:p>
    <w:p w14:paraId="77FFEDB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В этом случае объемы средств, необходимых для финансирования мероприятий программы в очередном году, уточняются, и в случае необходимости вносятся соответствующие изменения в бюджет на очередной финансовый год и плановый период и в программу.</w:t>
      </w:r>
    </w:p>
    <w:p w14:paraId="30508FD4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AA90F5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771006">
        <w:rPr>
          <w:rFonts w:ascii="Times New Roman" w:hAnsi="Times New Roman" w:cs="Times New Roman"/>
        </w:rPr>
        <w:t>. Механизм реализации</w:t>
      </w:r>
    </w:p>
    <w:p w14:paraId="3387D1C9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87CA2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Реализация программных мероприятий направлена на достижение поставленных в программе целей и задач.</w:t>
      </w:r>
    </w:p>
    <w:p w14:paraId="00626A73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Ответственным исполнителем мероприятий программы является </w:t>
      </w:r>
      <w:r w:rsidR="009A0491" w:rsidRPr="00E50BF5">
        <w:rPr>
          <w:rFonts w:ascii="Times New Roman" w:hAnsi="Times New Roman" w:cs="Times New Roman"/>
        </w:rPr>
        <w:t xml:space="preserve">Отдел по </w:t>
      </w:r>
      <w:r w:rsidR="009A0491">
        <w:rPr>
          <w:rFonts w:ascii="Times New Roman" w:hAnsi="Times New Roman" w:cs="Times New Roman"/>
        </w:rPr>
        <w:t>управлению делами</w:t>
      </w:r>
      <w:proofErr w:type="gramStart"/>
      <w:r w:rsidR="00F875B2">
        <w:rPr>
          <w:rFonts w:ascii="Times New Roman" w:hAnsi="Times New Roman" w:cs="Times New Roman"/>
        </w:rPr>
        <w:t>.</w:t>
      </w:r>
      <w:proofErr w:type="gramEnd"/>
      <w:r w:rsidR="00F875B2">
        <w:rPr>
          <w:rFonts w:ascii="Times New Roman" w:hAnsi="Times New Roman" w:cs="Times New Roman"/>
        </w:rPr>
        <w:t xml:space="preserve"> </w:t>
      </w:r>
      <w:proofErr w:type="gramStart"/>
      <w:r w:rsidR="00F875B2">
        <w:rPr>
          <w:rFonts w:ascii="Times New Roman" w:hAnsi="Times New Roman" w:cs="Times New Roman"/>
        </w:rPr>
        <w:t>к</w:t>
      </w:r>
      <w:proofErr w:type="gramEnd"/>
      <w:r w:rsidR="00F875B2">
        <w:rPr>
          <w:rFonts w:ascii="Times New Roman" w:hAnsi="Times New Roman" w:cs="Times New Roman"/>
        </w:rPr>
        <w:t>адровые</w:t>
      </w:r>
      <w:r w:rsidR="009A0491" w:rsidRPr="00E50BF5">
        <w:rPr>
          <w:rFonts w:ascii="Times New Roman" w:hAnsi="Times New Roman" w:cs="Times New Roman"/>
        </w:rPr>
        <w:t>, жилищные и общие вопросы, муниципальный архив</w:t>
      </w:r>
      <w:r w:rsidR="009A0491" w:rsidRPr="00771006">
        <w:rPr>
          <w:rFonts w:ascii="Times New Roman" w:hAnsi="Times New Roman" w:cs="Times New Roman"/>
        </w:rPr>
        <w:t xml:space="preserve"> </w:t>
      </w:r>
      <w:r w:rsidR="003B31EF">
        <w:rPr>
          <w:rFonts w:ascii="Times New Roman" w:hAnsi="Times New Roman" w:cs="Times New Roman"/>
        </w:rPr>
        <w:t xml:space="preserve">администрации ГП «Город </w:t>
      </w:r>
      <w:proofErr w:type="spellStart"/>
      <w:r w:rsidR="003B31EF">
        <w:rPr>
          <w:rFonts w:ascii="Times New Roman" w:hAnsi="Times New Roman" w:cs="Times New Roman"/>
        </w:rPr>
        <w:t>Кремё</w:t>
      </w:r>
      <w:r w:rsidRPr="00771006">
        <w:rPr>
          <w:rFonts w:ascii="Times New Roman" w:hAnsi="Times New Roman" w:cs="Times New Roman"/>
        </w:rPr>
        <w:t>нки</w:t>
      </w:r>
      <w:proofErr w:type="spellEnd"/>
      <w:r w:rsidRPr="00771006">
        <w:rPr>
          <w:rFonts w:ascii="Times New Roman" w:hAnsi="Times New Roman" w:cs="Times New Roman"/>
        </w:rPr>
        <w:t>».</w:t>
      </w:r>
    </w:p>
    <w:p w14:paraId="5A9A6710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lastRenderedPageBreak/>
        <w:t>Отдел осуществляет:</w:t>
      </w:r>
    </w:p>
    <w:p w14:paraId="7070ADDF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координацию деятельности по реализации мероприятий программы;</w:t>
      </w:r>
    </w:p>
    <w:p w14:paraId="2DCB432B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рассмотрение материалов о ходе реализации программы и по мере необходимости уточнение мероприятий, предусмотренных программой, объемов финансирования;</w:t>
      </w:r>
    </w:p>
    <w:p w14:paraId="69DC8589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несет ответственность за своевременную и полную реализацию программных мероприятий.</w:t>
      </w:r>
    </w:p>
    <w:p w14:paraId="4BFBCC75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Реализация программных мероприятий позволит:</w:t>
      </w:r>
    </w:p>
    <w:p w14:paraId="15DF8FBB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уровень дополнительных государственных гарантий муниципальных служащих, работников органов местного самоуправления, обеспечив повышение их мотивации;</w:t>
      </w:r>
    </w:p>
    <w:p w14:paraId="3C99A9A3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долю вакантных должностей муниципальной службы, замещаемых на основе назначения из кадрового резерва;</w:t>
      </w:r>
    </w:p>
    <w:p w14:paraId="6E0DAE99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постоянно увеличивать долю должностей муниципальной службы, на которые сформирован кадровый резерв;</w:t>
      </w:r>
    </w:p>
    <w:p w14:paraId="1DF0225D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максимально использовать высококвалифицированных специалистов, способных к профессиональному росту и профессиональной мобильности в условиях информации общества;</w:t>
      </w:r>
    </w:p>
    <w:p w14:paraId="20630A2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профессиональное мастерство и качество труда работников органов местного самоуправления и муниципальных служащих;</w:t>
      </w:r>
    </w:p>
    <w:p w14:paraId="12892EC5" w14:textId="5CDAF59D" w:rsidR="00B80DE2" w:rsidRPr="00E30FDA" w:rsidRDefault="00D8742B" w:rsidP="00A910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B80DE2" w:rsidRPr="00E30FDA" w:rsidSect="00736174">
          <w:pgSz w:w="11905" w:h="16838"/>
          <w:pgMar w:top="426" w:right="850" w:bottom="0" w:left="1701" w:header="720" w:footer="720" w:gutter="0"/>
          <w:cols w:space="720"/>
          <w:noEndnote/>
        </w:sectPr>
      </w:pPr>
      <w:r w:rsidRPr="00771006">
        <w:rPr>
          <w:rFonts w:ascii="Times New Roman" w:hAnsi="Times New Roman" w:cs="Times New Roman"/>
        </w:rPr>
        <w:t>- привлечь на работу в органы местного самоуправлени</w:t>
      </w:r>
      <w:r w:rsidR="00A91051">
        <w:rPr>
          <w:rFonts w:ascii="Times New Roman" w:hAnsi="Times New Roman" w:cs="Times New Roman"/>
        </w:rPr>
        <w:t>я</w:t>
      </w:r>
      <w:r w:rsidR="00674B21">
        <w:rPr>
          <w:rFonts w:ascii="Times New Roman" w:hAnsi="Times New Roman" w:cs="Times New Roman"/>
        </w:rPr>
        <w:t xml:space="preserve"> высококвалифицированные  кадры</w:t>
      </w:r>
    </w:p>
    <w:p w14:paraId="33D402AD" w14:textId="77777777" w:rsidR="00E30FDA" w:rsidRPr="00E30FDA" w:rsidRDefault="00E30FDA" w:rsidP="00E30F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E30FDA" w:rsidRPr="00E30FDA" w:rsidSect="00E30FDA">
          <w:pgSz w:w="11905" w:h="16838"/>
          <w:pgMar w:top="1134" w:right="1701" w:bottom="1134" w:left="850" w:header="720" w:footer="720" w:gutter="0"/>
          <w:cols w:space="720"/>
          <w:noEndnote/>
          <w:docGrid w:linePitch="299"/>
        </w:sectPr>
      </w:pPr>
    </w:p>
    <w:p w14:paraId="677768C8" w14:textId="77777777" w:rsidR="00AD5EE9" w:rsidRPr="00771006" w:rsidRDefault="00AD5EE9" w:rsidP="00771006">
      <w:pPr>
        <w:tabs>
          <w:tab w:val="left" w:pos="945"/>
        </w:tabs>
        <w:rPr>
          <w:rFonts w:ascii="Times New Roman" w:hAnsi="Times New Roman" w:cs="Times New Roman"/>
        </w:rPr>
        <w:sectPr w:rsidR="00AD5EE9" w:rsidRPr="00771006" w:rsidSect="00AD5EE9">
          <w:pgSz w:w="11905" w:h="16838"/>
          <w:pgMar w:top="1134" w:right="1701" w:bottom="1134" w:left="850" w:header="720" w:footer="720" w:gutter="0"/>
          <w:cols w:space="720"/>
          <w:noEndnote/>
          <w:docGrid w:linePitch="299"/>
        </w:sectPr>
      </w:pPr>
      <w:bookmarkStart w:id="3" w:name="Par1966"/>
      <w:bookmarkEnd w:id="3"/>
    </w:p>
    <w:p w14:paraId="6AFBBADD" w14:textId="77777777" w:rsidR="00EA03E0" w:rsidRPr="00620772" w:rsidRDefault="00EA03E0" w:rsidP="00D87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4" w:name="Par2122"/>
      <w:bookmarkEnd w:id="4"/>
    </w:p>
    <w:sectPr w:rsidR="00EA03E0" w:rsidRPr="00620772" w:rsidSect="00D8742B">
      <w:pgSz w:w="16838" w:h="11905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CEC"/>
    <w:multiLevelType w:val="hybridMultilevel"/>
    <w:tmpl w:val="D4BE0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DA332C"/>
    <w:multiLevelType w:val="hybridMultilevel"/>
    <w:tmpl w:val="DDFA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D4FEA"/>
    <w:multiLevelType w:val="hybridMultilevel"/>
    <w:tmpl w:val="D264049A"/>
    <w:lvl w:ilvl="0" w:tplc="BE86B7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B170432"/>
    <w:multiLevelType w:val="hybridMultilevel"/>
    <w:tmpl w:val="C296A272"/>
    <w:lvl w:ilvl="0" w:tplc="E2F0C2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F3"/>
    <w:rsid w:val="00024569"/>
    <w:rsid w:val="00053372"/>
    <w:rsid w:val="0006370A"/>
    <w:rsid w:val="000943F3"/>
    <w:rsid w:val="000B1CE1"/>
    <w:rsid w:val="000D1BF6"/>
    <w:rsid w:val="000D2FD9"/>
    <w:rsid w:val="000D4459"/>
    <w:rsid w:val="000E73B4"/>
    <w:rsid w:val="00115153"/>
    <w:rsid w:val="001200B9"/>
    <w:rsid w:val="00125548"/>
    <w:rsid w:val="00142DC5"/>
    <w:rsid w:val="00151E60"/>
    <w:rsid w:val="00160F47"/>
    <w:rsid w:val="0016769A"/>
    <w:rsid w:val="00183496"/>
    <w:rsid w:val="00195A4A"/>
    <w:rsid w:val="001C178E"/>
    <w:rsid w:val="001D20C7"/>
    <w:rsid w:val="001D2CD5"/>
    <w:rsid w:val="00240474"/>
    <w:rsid w:val="00284622"/>
    <w:rsid w:val="002A5342"/>
    <w:rsid w:val="003060B1"/>
    <w:rsid w:val="00312879"/>
    <w:rsid w:val="0032429B"/>
    <w:rsid w:val="003372B3"/>
    <w:rsid w:val="003408A1"/>
    <w:rsid w:val="00346338"/>
    <w:rsid w:val="003511D7"/>
    <w:rsid w:val="003B31EF"/>
    <w:rsid w:val="00414BED"/>
    <w:rsid w:val="0043121D"/>
    <w:rsid w:val="004464A3"/>
    <w:rsid w:val="00452C13"/>
    <w:rsid w:val="0046174E"/>
    <w:rsid w:val="00480E37"/>
    <w:rsid w:val="00492425"/>
    <w:rsid w:val="004A3201"/>
    <w:rsid w:val="004A4A5B"/>
    <w:rsid w:val="004B5363"/>
    <w:rsid w:val="004D0895"/>
    <w:rsid w:val="004D36BA"/>
    <w:rsid w:val="004E4570"/>
    <w:rsid w:val="004F2E77"/>
    <w:rsid w:val="005324D9"/>
    <w:rsid w:val="00534970"/>
    <w:rsid w:val="0054537D"/>
    <w:rsid w:val="0057510C"/>
    <w:rsid w:val="005840F5"/>
    <w:rsid w:val="005A6089"/>
    <w:rsid w:val="005D2A03"/>
    <w:rsid w:val="005F367F"/>
    <w:rsid w:val="00601A55"/>
    <w:rsid w:val="00620023"/>
    <w:rsid w:val="00620772"/>
    <w:rsid w:val="00631243"/>
    <w:rsid w:val="00647B5E"/>
    <w:rsid w:val="00674B21"/>
    <w:rsid w:val="00683585"/>
    <w:rsid w:val="00693D46"/>
    <w:rsid w:val="006A27BC"/>
    <w:rsid w:val="006B10CE"/>
    <w:rsid w:val="006B13DA"/>
    <w:rsid w:val="006E02B5"/>
    <w:rsid w:val="006F3C8D"/>
    <w:rsid w:val="006F5E89"/>
    <w:rsid w:val="006F646D"/>
    <w:rsid w:val="007358D3"/>
    <w:rsid w:val="00736174"/>
    <w:rsid w:val="007417E8"/>
    <w:rsid w:val="00743B1C"/>
    <w:rsid w:val="007470DB"/>
    <w:rsid w:val="00761926"/>
    <w:rsid w:val="00771006"/>
    <w:rsid w:val="00786A88"/>
    <w:rsid w:val="007B049C"/>
    <w:rsid w:val="007B588E"/>
    <w:rsid w:val="00813C0B"/>
    <w:rsid w:val="00835BA5"/>
    <w:rsid w:val="00840EE9"/>
    <w:rsid w:val="00841436"/>
    <w:rsid w:val="00847D31"/>
    <w:rsid w:val="008756A3"/>
    <w:rsid w:val="0088138B"/>
    <w:rsid w:val="008B6DCC"/>
    <w:rsid w:val="008F5C02"/>
    <w:rsid w:val="00910BA5"/>
    <w:rsid w:val="009436B0"/>
    <w:rsid w:val="00967CF3"/>
    <w:rsid w:val="0097657E"/>
    <w:rsid w:val="00980894"/>
    <w:rsid w:val="00982743"/>
    <w:rsid w:val="009A00D6"/>
    <w:rsid w:val="009A0491"/>
    <w:rsid w:val="009B12BD"/>
    <w:rsid w:val="009E462C"/>
    <w:rsid w:val="009F0A70"/>
    <w:rsid w:val="009F1249"/>
    <w:rsid w:val="009F5D98"/>
    <w:rsid w:val="009F7E67"/>
    <w:rsid w:val="00A05883"/>
    <w:rsid w:val="00A25743"/>
    <w:rsid w:val="00A40B73"/>
    <w:rsid w:val="00A4716B"/>
    <w:rsid w:val="00A91051"/>
    <w:rsid w:val="00AA5F4E"/>
    <w:rsid w:val="00AD0AFC"/>
    <w:rsid w:val="00AD3715"/>
    <w:rsid w:val="00AD5EE9"/>
    <w:rsid w:val="00AD78A3"/>
    <w:rsid w:val="00AE2693"/>
    <w:rsid w:val="00AF00B6"/>
    <w:rsid w:val="00AF41F5"/>
    <w:rsid w:val="00B10203"/>
    <w:rsid w:val="00B35701"/>
    <w:rsid w:val="00B40386"/>
    <w:rsid w:val="00B41D01"/>
    <w:rsid w:val="00B535ED"/>
    <w:rsid w:val="00B80DE2"/>
    <w:rsid w:val="00B83CD3"/>
    <w:rsid w:val="00BA20A0"/>
    <w:rsid w:val="00BA4DF0"/>
    <w:rsid w:val="00BB312A"/>
    <w:rsid w:val="00BC00F7"/>
    <w:rsid w:val="00BE3705"/>
    <w:rsid w:val="00C0675D"/>
    <w:rsid w:val="00C07726"/>
    <w:rsid w:val="00C10096"/>
    <w:rsid w:val="00C15E44"/>
    <w:rsid w:val="00C2533B"/>
    <w:rsid w:val="00CA18CE"/>
    <w:rsid w:val="00CB1EE0"/>
    <w:rsid w:val="00CC2A11"/>
    <w:rsid w:val="00CE593A"/>
    <w:rsid w:val="00CF3460"/>
    <w:rsid w:val="00D32AF3"/>
    <w:rsid w:val="00D44AF1"/>
    <w:rsid w:val="00D47984"/>
    <w:rsid w:val="00D66686"/>
    <w:rsid w:val="00D77DEF"/>
    <w:rsid w:val="00D86F3C"/>
    <w:rsid w:val="00D8742B"/>
    <w:rsid w:val="00D95FF8"/>
    <w:rsid w:val="00DE1617"/>
    <w:rsid w:val="00DE1E15"/>
    <w:rsid w:val="00DE6A53"/>
    <w:rsid w:val="00E06CF7"/>
    <w:rsid w:val="00E30FDA"/>
    <w:rsid w:val="00E4491C"/>
    <w:rsid w:val="00E50BF5"/>
    <w:rsid w:val="00E673B4"/>
    <w:rsid w:val="00E7546D"/>
    <w:rsid w:val="00E820F5"/>
    <w:rsid w:val="00EA03E0"/>
    <w:rsid w:val="00EB14B0"/>
    <w:rsid w:val="00F3559B"/>
    <w:rsid w:val="00F40BA5"/>
    <w:rsid w:val="00F5566A"/>
    <w:rsid w:val="00F875B2"/>
    <w:rsid w:val="00F95F72"/>
    <w:rsid w:val="00FB68D2"/>
    <w:rsid w:val="00FC262F"/>
    <w:rsid w:val="00F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C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21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5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21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5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C92A434C1120E652CF68D2C45D6E11DB69B9328CF9C2066A0F323BB8B78B1E24651C033C85D2WF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5DA91763F3E8AA4612185ADB1E74436E2BA48C623CE2526C7FFEF27BF6C5DBX8g5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55DA91763F3E8AA46120657CD722A4D6827F8846032EC063520A5AF2CXFg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5DA91763F3E8AA46120657CD722A4D6827F8846032EC063520A5AF2CXFg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E64B-7BAC-40D3-ABE3-8295B2F1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2</cp:revision>
  <cp:lastPrinted>2021-08-20T09:35:00Z</cp:lastPrinted>
  <dcterms:created xsi:type="dcterms:W3CDTF">2021-08-23T09:11:00Z</dcterms:created>
  <dcterms:modified xsi:type="dcterms:W3CDTF">2021-08-23T09:11:00Z</dcterms:modified>
</cp:coreProperties>
</file>