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57" w:rsidRPr="001C0F5D" w:rsidRDefault="00235357" w:rsidP="001C0F5D">
      <w:pPr>
        <w:pStyle w:val="ConsPlusNormal"/>
        <w:spacing w:line="276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235357" w:rsidRPr="001C0F5D" w:rsidRDefault="00235357" w:rsidP="001C0F5D">
      <w:pPr>
        <w:pStyle w:val="ConsPlusNormal"/>
        <w:spacing w:line="276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235357" w:rsidRPr="001C0F5D" w:rsidRDefault="00235357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b/>
          <w:noProof/>
          <w:sz w:val="26"/>
          <w:szCs w:val="26"/>
        </w:rPr>
        <w:drawing>
          <wp:inline distT="0" distB="0" distL="0" distR="0" wp14:anchorId="37B9A04F" wp14:editId="6747D5B5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357" w:rsidRPr="001C0F5D" w:rsidRDefault="00235357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>Калужская область</w:t>
      </w:r>
    </w:p>
    <w:p w:rsidR="00235357" w:rsidRPr="001C0F5D" w:rsidRDefault="00235357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235357" w:rsidRPr="001C0F5D" w:rsidRDefault="00235357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>Жуковский район</w:t>
      </w:r>
    </w:p>
    <w:p w:rsidR="00235357" w:rsidRPr="001C0F5D" w:rsidRDefault="00235357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235357" w:rsidRPr="001C0F5D" w:rsidRDefault="00235357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>АДМИНИСТРАЦИЯ</w:t>
      </w:r>
    </w:p>
    <w:p w:rsidR="00235357" w:rsidRPr="001C0F5D" w:rsidRDefault="00235357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 xml:space="preserve">городского поселения «Город </w:t>
      </w:r>
      <w:proofErr w:type="spellStart"/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>Кременки</w:t>
      </w:r>
      <w:proofErr w:type="spellEnd"/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>»</w:t>
      </w:r>
    </w:p>
    <w:p w:rsidR="00CA5933" w:rsidRDefault="00CA5933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b/>
          <w:szCs w:val="22"/>
        </w:rPr>
      </w:pPr>
    </w:p>
    <w:p w:rsidR="00235357" w:rsidRPr="006A274A" w:rsidRDefault="00235357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b/>
          <w:szCs w:val="22"/>
        </w:rPr>
      </w:pPr>
      <w:r w:rsidRPr="006A274A">
        <w:rPr>
          <w:rFonts w:ascii="Times New Roman" w:eastAsia="Arial Unicode MS" w:hAnsi="Times New Roman" w:cs="Times New Roman"/>
          <w:b/>
          <w:szCs w:val="22"/>
        </w:rPr>
        <w:t>ПОСТАНОВЛЕНИЕ</w:t>
      </w:r>
    </w:p>
    <w:p w:rsidR="00235357" w:rsidRPr="006A274A" w:rsidRDefault="00235357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szCs w:val="22"/>
        </w:rPr>
      </w:pPr>
      <w:r w:rsidRPr="006A274A">
        <w:rPr>
          <w:rFonts w:ascii="Times New Roman" w:eastAsia="Arial Unicode MS" w:hAnsi="Times New Roman" w:cs="Times New Roman"/>
          <w:szCs w:val="22"/>
        </w:rPr>
        <w:t xml:space="preserve">Об утверждении порядка взаимодействия </w:t>
      </w:r>
      <w:r w:rsidR="006A274A">
        <w:rPr>
          <w:rFonts w:ascii="Times New Roman" w:eastAsia="Arial Unicode MS" w:hAnsi="Times New Roman" w:cs="Times New Roman"/>
          <w:szCs w:val="22"/>
        </w:rPr>
        <w:t xml:space="preserve">Администрации городского поселения «Город </w:t>
      </w:r>
      <w:proofErr w:type="spellStart"/>
      <w:r w:rsidR="006A274A">
        <w:rPr>
          <w:rFonts w:ascii="Times New Roman" w:eastAsia="Arial Unicode MS" w:hAnsi="Times New Roman" w:cs="Times New Roman"/>
          <w:szCs w:val="22"/>
        </w:rPr>
        <w:t>Кременки</w:t>
      </w:r>
      <w:proofErr w:type="spellEnd"/>
      <w:r w:rsidR="006A274A">
        <w:rPr>
          <w:rFonts w:ascii="Times New Roman" w:eastAsia="Arial Unicode MS" w:hAnsi="Times New Roman" w:cs="Times New Roman"/>
          <w:szCs w:val="22"/>
        </w:rPr>
        <w:t>»</w:t>
      </w:r>
      <w:r w:rsidRPr="006A274A">
        <w:rPr>
          <w:rFonts w:ascii="Times New Roman" w:eastAsia="Arial Unicode MS" w:hAnsi="Times New Roman" w:cs="Times New Roman"/>
          <w:szCs w:val="22"/>
        </w:rPr>
        <w:t xml:space="preserve"> и муниципальных учреждений с организаторами добровольческой (волонтерской) деятельности, добровольческими  (волонтерскими) организациями</w:t>
      </w:r>
    </w:p>
    <w:p w:rsidR="00235357" w:rsidRPr="006A274A" w:rsidRDefault="00235357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b/>
          <w:szCs w:val="22"/>
        </w:rPr>
      </w:pPr>
    </w:p>
    <w:p w:rsidR="00235357" w:rsidRPr="006A274A" w:rsidRDefault="00235357" w:rsidP="001C0F5D">
      <w:pPr>
        <w:pStyle w:val="ConsPlusNormal"/>
        <w:spacing w:line="276" w:lineRule="auto"/>
        <w:jc w:val="center"/>
        <w:rPr>
          <w:rFonts w:ascii="Times New Roman" w:eastAsia="Arial Unicode MS" w:hAnsi="Times New Roman" w:cs="Times New Roman"/>
          <w:b/>
          <w:szCs w:val="22"/>
        </w:rPr>
      </w:pPr>
    </w:p>
    <w:p w:rsidR="00235357" w:rsidRPr="00BB3C9E" w:rsidRDefault="00BB3C9E" w:rsidP="00BB3C9E">
      <w:pPr>
        <w:pStyle w:val="ConsPlusNormal"/>
        <w:spacing w:line="276" w:lineRule="auto"/>
        <w:rPr>
          <w:rFonts w:ascii="Times New Roman" w:eastAsia="Arial Unicode MS" w:hAnsi="Times New Roman" w:cs="Times New Roman"/>
          <w:szCs w:val="22"/>
        </w:rPr>
      </w:pPr>
      <w:r w:rsidRPr="00BB3C9E">
        <w:rPr>
          <w:rFonts w:ascii="Times New Roman" w:eastAsia="Arial Unicode MS" w:hAnsi="Times New Roman" w:cs="Times New Roman"/>
          <w:szCs w:val="22"/>
        </w:rPr>
        <w:t>29.01.2019</w:t>
      </w:r>
      <w:r w:rsidR="00235357" w:rsidRPr="00BB3C9E">
        <w:rPr>
          <w:rFonts w:ascii="Times New Roman" w:eastAsia="Arial Unicode MS" w:hAnsi="Times New Roman" w:cs="Times New Roman"/>
          <w:szCs w:val="22"/>
        </w:rPr>
        <w:t xml:space="preserve">                                                </w:t>
      </w:r>
      <w:r w:rsidRPr="00BB3C9E">
        <w:rPr>
          <w:rFonts w:ascii="Times New Roman" w:eastAsia="Arial Unicode MS" w:hAnsi="Times New Roman" w:cs="Times New Roman"/>
          <w:szCs w:val="22"/>
        </w:rPr>
        <w:t xml:space="preserve">                                                                                   </w:t>
      </w:r>
      <w:r w:rsidR="00235357" w:rsidRPr="00BB3C9E">
        <w:rPr>
          <w:rFonts w:ascii="Times New Roman" w:eastAsia="Arial Unicode MS" w:hAnsi="Times New Roman" w:cs="Times New Roman"/>
          <w:szCs w:val="22"/>
        </w:rPr>
        <w:t xml:space="preserve">    № </w:t>
      </w:r>
      <w:r w:rsidRPr="00BB3C9E">
        <w:rPr>
          <w:rFonts w:ascii="Times New Roman" w:eastAsia="Arial Unicode MS" w:hAnsi="Times New Roman" w:cs="Times New Roman"/>
          <w:szCs w:val="22"/>
        </w:rPr>
        <w:t>12-п</w:t>
      </w:r>
    </w:p>
    <w:p w:rsidR="00235357" w:rsidRPr="006A274A" w:rsidRDefault="00235357" w:rsidP="001C0F5D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235357" w:rsidRPr="006A274A" w:rsidRDefault="00235357" w:rsidP="001C0F5D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235357" w:rsidRPr="006A274A" w:rsidRDefault="00235357" w:rsidP="006A27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A274A">
        <w:rPr>
          <w:rFonts w:ascii="Times New Roman" w:hAnsi="Times New Roman" w:cs="Times New Roman"/>
        </w:rPr>
        <w:t>В соответствии с Федеральным законом от 05.02.2018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6A274A">
        <w:rPr>
          <w:rFonts w:ascii="Times New Roman" w:hAnsi="Times New Roman" w:cs="Times New Roman"/>
        </w:rPr>
        <w:t>волонтерства</w:t>
      </w:r>
      <w:proofErr w:type="spellEnd"/>
      <w:r w:rsidRPr="006A274A">
        <w:rPr>
          <w:rFonts w:ascii="Times New Roman" w:hAnsi="Times New Roman" w:cs="Times New Roman"/>
        </w:rPr>
        <w:t>),</w:t>
      </w:r>
      <w:r w:rsidR="006A274A" w:rsidRPr="006A274A">
        <w:rPr>
          <w:rFonts w:ascii="Courier New" w:hAnsi="Courier New" w:cs="Courier New"/>
        </w:rPr>
        <w:t xml:space="preserve"> </w:t>
      </w:r>
      <w:r w:rsidR="006A274A" w:rsidRPr="006A274A">
        <w:rPr>
          <w:rFonts w:ascii="Times New Roman" w:hAnsi="Times New Roman" w:cs="Times New Roman"/>
        </w:rPr>
        <w:t>Постановление</w:t>
      </w:r>
      <w:r w:rsidR="006A274A">
        <w:rPr>
          <w:rFonts w:ascii="Times New Roman" w:hAnsi="Times New Roman" w:cs="Times New Roman"/>
        </w:rPr>
        <w:t>м</w:t>
      </w:r>
      <w:r w:rsidR="006A274A" w:rsidRPr="006A274A">
        <w:rPr>
          <w:rFonts w:ascii="Times New Roman" w:hAnsi="Times New Roman" w:cs="Times New Roman"/>
        </w:rPr>
        <w:t xml:space="preserve"> Правительства РФ от 28.11.2018 N 1425 "Об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</w:t>
      </w:r>
      <w:proofErr w:type="gramEnd"/>
      <w:r w:rsidR="006A274A" w:rsidRPr="006A274A">
        <w:rPr>
          <w:rFonts w:ascii="Times New Roman" w:hAnsi="Times New Roman" w:cs="Times New Roman"/>
        </w:rPr>
        <w:t>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</w:t>
      </w:r>
      <w:r w:rsidR="006A274A">
        <w:rPr>
          <w:rFonts w:ascii="Times New Roman" w:hAnsi="Times New Roman" w:cs="Times New Roman"/>
        </w:rPr>
        <w:t xml:space="preserve"> </w:t>
      </w:r>
      <w:r w:rsidRPr="006A274A">
        <w:rPr>
          <w:rFonts w:ascii="Times New Roman" w:hAnsi="Times New Roman" w:cs="Times New Roman"/>
        </w:rPr>
        <w:t xml:space="preserve">Администрация городского поселения «Город </w:t>
      </w:r>
      <w:proofErr w:type="spellStart"/>
      <w:r w:rsidRPr="006A274A">
        <w:rPr>
          <w:rFonts w:ascii="Times New Roman" w:hAnsi="Times New Roman" w:cs="Times New Roman"/>
        </w:rPr>
        <w:t>Кременки</w:t>
      </w:r>
      <w:proofErr w:type="spellEnd"/>
      <w:r w:rsidRPr="006A274A">
        <w:rPr>
          <w:rFonts w:ascii="Times New Roman" w:hAnsi="Times New Roman" w:cs="Times New Roman"/>
        </w:rPr>
        <w:t>»</w:t>
      </w:r>
    </w:p>
    <w:p w:rsidR="00235357" w:rsidRPr="006A274A" w:rsidRDefault="00235357" w:rsidP="001C0F5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235357" w:rsidRPr="006A274A" w:rsidRDefault="00235357" w:rsidP="006A274A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szCs w:val="22"/>
        </w:rPr>
      </w:pPr>
      <w:r w:rsidRPr="006A274A">
        <w:rPr>
          <w:rFonts w:ascii="Times New Roman" w:hAnsi="Times New Roman" w:cs="Times New Roman"/>
          <w:szCs w:val="22"/>
        </w:rPr>
        <w:t>ПОСТАНОВЛЯЕТ:</w:t>
      </w:r>
    </w:p>
    <w:p w:rsidR="00235357" w:rsidRPr="006A274A" w:rsidRDefault="00235357" w:rsidP="001C0F5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235357" w:rsidRPr="006A274A" w:rsidRDefault="00235357" w:rsidP="001C0F5D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6A274A">
        <w:rPr>
          <w:rFonts w:ascii="Times New Roman" w:hAnsi="Times New Roman" w:cs="Times New Roman"/>
          <w:szCs w:val="22"/>
        </w:rPr>
        <w:t>Утвердить П</w:t>
      </w:r>
      <w:r w:rsidRPr="006A274A">
        <w:rPr>
          <w:rFonts w:ascii="Times New Roman" w:eastAsia="Arial Unicode MS" w:hAnsi="Times New Roman" w:cs="Times New Roman"/>
          <w:szCs w:val="22"/>
        </w:rPr>
        <w:t xml:space="preserve">орядок взаимодействия </w:t>
      </w:r>
      <w:r w:rsidR="006A274A">
        <w:rPr>
          <w:rFonts w:ascii="Times New Roman" w:eastAsia="Arial Unicode MS" w:hAnsi="Times New Roman" w:cs="Times New Roman"/>
          <w:szCs w:val="22"/>
        </w:rPr>
        <w:t xml:space="preserve">Администрации городского поселения «Город </w:t>
      </w:r>
      <w:proofErr w:type="spellStart"/>
      <w:r w:rsidR="006A274A">
        <w:rPr>
          <w:rFonts w:ascii="Times New Roman" w:eastAsia="Arial Unicode MS" w:hAnsi="Times New Roman" w:cs="Times New Roman"/>
          <w:szCs w:val="22"/>
        </w:rPr>
        <w:t>Кременки</w:t>
      </w:r>
      <w:proofErr w:type="spellEnd"/>
      <w:r w:rsidR="006A274A">
        <w:rPr>
          <w:rFonts w:ascii="Times New Roman" w:eastAsia="Arial Unicode MS" w:hAnsi="Times New Roman" w:cs="Times New Roman"/>
          <w:szCs w:val="22"/>
        </w:rPr>
        <w:t>»</w:t>
      </w:r>
      <w:r w:rsidRPr="006A274A">
        <w:rPr>
          <w:rFonts w:ascii="Times New Roman" w:eastAsia="Arial Unicode MS" w:hAnsi="Times New Roman" w:cs="Times New Roman"/>
          <w:szCs w:val="22"/>
        </w:rPr>
        <w:t xml:space="preserve"> и муниципальных учреждений с организаторами добровольческой (волонтерской) деятельности, добровольческими  (волонтерскими) организациями (прилагается).</w:t>
      </w:r>
    </w:p>
    <w:p w:rsidR="00235357" w:rsidRPr="006A274A" w:rsidRDefault="00235357" w:rsidP="001C0F5D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6A274A">
        <w:rPr>
          <w:rFonts w:ascii="Times New Roman" w:eastAsia="Arial Unicode MS" w:hAnsi="Times New Roman" w:cs="Times New Roman"/>
          <w:szCs w:val="22"/>
        </w:rPr>
        <w:t>Настоящее постановление вступает в силу со дня его официального опубликования (обнародования).</w:t>
      </w:r>
    </w:p>
    <w:p w:rsidR="00235357" w:rsidRPr="006A274A" w:rsidRDefault="00235357" w:rsidP="001C0F5D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2"/>
        </w:rPr>
      </w:pPr>
      <w:proofErr w:type="gramStart"/>
      <w:r w:rsidRPr="006A274A">
        <w:rPr>
          <w:rFonts w:ascii="Times New Roman" w:eastAsia="Arial Unicode MS" w:hAnsi="Times New Roman" w:cs="Times New Roman"/>
          <w:szCs w:val="22"/>
        </w:rPr>
        <w:t>Контроль за</w:t>
      </w:r>
      <w:proofErr w:type="gramEnd"/>
      <w:r w:rsidRPr="006A274A">
        <w:rPr>
          <w:rFonts w:ascii="Times New Roman" w:eastAsia="Arial Unicode MS" w:hAnsi="Times New Roman" w:cs="Times New Roman"/>
          <w:szCs w:val="22"/>
        </w:rPr>
        <w:t xml:space="preserve"> исполнением постановления оставляю за собой.</w:t>
      </w:r>
    </w:p>
    <w:p w:rsidR="00235357" w:rsidRPr="006A274A" w:rsidRDefault="00235357" w:rsidP="001C0F5D">
      <w:pPr>
        <w:pStyle w:val="ConsPlusNormal"/>
        <w:spacing w:line="276" w:lineRule="auto"/>
        <w:jc w:val="both"/>
        <w:rPr>
          <w:rFonts w:ascii="Times New Roman" w:eastAsia="Arial Unicode MS" w:hAnsi="Times New Roman" w:cs="Times New Roman"/>
          <w:szCs w:val="22"/>
        </w:rPr>
      </w:pPr>
    </w:p>
    <w:p w:rsidR="00235357" w:rsidRPr="006A274A" w:rsidRDefault="00235357" w:rsidP="001C0F5D">
      <w:pPr>
        <w:pStyle w:val="ConsPlusNormal"/>
        <w:spacing w:line="276" w:lineRule="auto"/>
        <w:jc w:val="both"/>
        <w:rPr>
          <w:rFonts w:ascii="Times New Roman" w:eastAsia="Arial Unicode MS" w:hAnsi="Times New Roman" w:cs="Times New Roman"/>
          <w:szCs w:val="22"/>
        </w:rPr>
      </w:pPr>
    </w:p>
    <w:p w:rsidR="00235357" w:rsidRPr="006A274A" w:rsidRDefault="00235357" w:rsidP="001C0F5D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6A274A">
        <w:rPr>
          <w:rFonts w:ascii="Times New Roman" w:eastAsia="Arial Unicode MS" w:hAnsi="Times New Roman" w:cs="Times New Roman"/>
          <w:szCs w:val="22"/>
        </w:rPr>
        <w:t xml:space="preserve">Глава администрации                                                          </w:t>
      </w:r>
      <w:r w:rsidR="001C0F5D" w:rsidRPr="006A274A">
        <w:rPr>
          <w:rFonts w:ascii="Times New Roman" w:eastAsia="Arial Unicode MS" w:hAnsi="Times New Roman" w:cs="Times New Roman"/>
          <w:szCs w:val="22"/>
        </w:rPr>
        <w:t xml:space="preserve">                   </w:t>
      </w:r>
      <w:r w:rsidRPr="006A274A">
        <w:rPr>
          <w:rFonts w:ascii="Times New Roman" w:eastAsia="Arial Unicode MS" w:hAnsi="Times New Roman" w:cs="Times New Roman"/>
          <w:szCs w:val="22"/>
        </w:rPr>
        <w:t xml:space="preserve"> Т.Д. Калинкина</w:t>
      </w:r>
    </w:p>
    <w:p w:rsidR="00235357" w:rsidRPr="001C0F5D" w:rsidRDefault="00235357" w:rsidP="001C0F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357" w:rsidRPr="001C0F5D" w:rsidRDefault="00235357" w:rsidP="001C0F5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357" w:rsidRPr="001C0F5D" w:rsidRDefault="00235357" w:rsidP="001C0F5D">
      <w:pPr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 w:rsidRPr="001C0F5D">
        <w:rPr>
          <w:rFonts w:ascii="Times New Roman" w:hAnsi="Times New Roman" w:cs="Times New Roman"/>
          <w:sz w:val="26"/>
          <w:szCs w:val="26"/>
        </w:rPr>
        <w:t xml:space="preserve">Приложение к постановлению Администрации городского поселения «Город </w:t>
      </w:r>
      <w:proofErr w:type="spellStart"/>
      <w:r w:rsidRPr="001C0F5D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hAnsi="Times New Roman" w:cs="Times New Roman"/>
          <w:sz w:val="26"/>
          <w:szCs w:val="26"/>
        </w:rPr>
        <w:t>»</w:t>
      </w:r>
    </w:p>
    <w:p w:rsidR="00235357" w:rsidRPr="001C0F5D" w:rsidRDefault="00235357" w:rsidP="001C0F5D">
      <w:pPr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 w:rsidRPr="001C0F5D">
        <w:rPr>
          <w:rFonts w:ascii="Times New Roman" w:hAnsi="Times New Roman" w:cs="Times New Roman"/>
          <w:sz w:val="26"/>
          <w:szCs w:val="26"/>
        </w:rPr>
        <w:t xml:space="preserve">от  </w:t>
      </w:r>
      <w:r w:rsidR="00BB3C9E">
        <w:rPr>
          <w:rFonts w:ascii="Times New Roman" w:hAnsi="Times New Roman" w:cs="Times New Roman"/>
          <w:sz w:val="26"/>
          <w:szCs w:val="26"/>
        </w:rPr>
        <w:t xml:space="preserve">29.01.2019     </w:t>
      </w:r>
      <w:r w:rsidRPr="001C0F5D">
        <w:rPr>
          <w:rFonts w:ascii="Times New Roman" w:hAnsi="Times New Roman" w:cs="Times New Roman"/>
          <w:sz w:val="26"/>
          <w:szCs w:val="26"/>
        </w:rPr>
        <w:t xml:space="preserve"> №</w:t>
      </w:r>
      <w:r w:rsidR="00BB3C9E">
        <w:rPr>
          <w:rFonts w:ascii="Times New Roman" w:hAnsi="Times New Roman" w:cs="Times New Roman"/>
          <w:sz w:val="26"/>
          <w:szCs w:val="26"/>
        </w:rPr>
        <w:t xml:space="preserve"> 12-п</w:t>
      </w:r>
      <w:bookmarkStart w:id="0" w:name="_GoBack"/>
      <w:bookmarkEnd w:id="0"/>
    </w:p>
    <w:p w:rsidR="00235357" w:rsidRPr="001C0F5D" w:rsidRDefault="00235357" w:rsidP="001C0F5D">
      <w:pPr>
        <w:spacing w:after="0"/>
        <w:ind w:left="6372"/>
        <w:rPr>
          <w:rFonts w:ascii="Times New Roman" w:hAnsi="Times New Roman" w:cs="Times New Roman"/>
          <w:sz w:val="26"/>
          <w:szCs w:val="26"/>
        </w:rPr>
      </w:pPr>
    </w:p>
    <w:p w:rsidR="00235357" w:rsidRPr="001C0F5D" w:rsidRDefault="00235357" w:rsidP="001C0F5D">
      <w:pPr>
        <w:spacing w:after="0"/>
        <w:ind w:left="6372"/>
        <w:jc w:val="center"/>
        <w:rPr>
          <w:rFonts w:ascii="Times New Roman" w:hAnsi="Times New Roman" w:cs="Times New Roman"/>
          <w:sz w:val="26"/>
          <w:szCs w:val="26"/>
        </w:rPr>
      </w:pPr>
    </w:p>
    <w:p w:rsidR="00235357" w:rsidRPr="001C0F5D" w:rsidRDefault="00235357" w:rsidP="001C0F5D">
      <w:pPr>
        <w:spacing w:after="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1C0F5D">
        <w:rPr>
          <w:rFonts w:ascii="Times New Roman" w:hAnsi="Times New Roman" w:cs="Times New Roman"/>
          <w:b/>
          <w:sz w:val="26"/>
          <w:szCs w:val="26"/>
        </w:rPr>
        <w:t>П</w:t>
      </w:r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 xml:space="preserve">орядок </w:t>
      </w:r>
    </w:p>
    <w:p w:rsidR="00235357" w:rsidRPr="001C0F5D" w:rsidRDefault="00235357" w:rsidP="001C0F5D">
      <w:pPr>
        <w:spacing w:after="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 xml:space="preserve">взаимодействия </w:t>
      </w:r>
      <w:r w:rsidR="006A274A">
        <w:rPr>
          <w:rFonts w:ascii="Times New Roman" w:eastAsia="Arial Unicode MS" w:hAnsi="Times New Roman" w:cs="Times New Roman"/>
          <w:b/>
          <w:sz w:val="26"/>
          <w:szCs w:val="26"/>
        </w:rPr>
        <w:t xml:space="preserve">Администрации городского поселения «Город </w:t>
      </w:r>
      <w:proofErr w:type="spellStart"/>
      <w:r w:rsidR="006A274A">
        <w:rPr>
          <w:rFonts w:ascii="Times New Roman" w:eastAsia="Arial Unicode MS" w:hAnsi="Times New Roman" w:cs="Times New Roman"/>
          <w:b/>
          <w:sz w:val="26"/>
          <w:szCs w:val="26"/>
        </w:rPr>
        <w:t>Кременки</w:t>
      </w:r>
      <w:proofErr w:type="spellEnd"/>
      <w:r w:rsidR="006A274A">
        <w:rPr>
          <w:rFonts w:ascii="Times New Roman" w:eastAsia="Arial Unicode MS" w:hAnsi="Times New Roman" w:cs="Times New Roman"/>
          <w:b/>
          <w:sz w:val="26"/>
          <w:szCs w:val="26"/>
        </w:rPr>
        <w:t xml:space="preserve">» </w:t>
      </w:r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 xml:space="preserve"> и муниципальных учреждений с организаторами добровольческой (волонтерской) деятельности, добровольческими  (волонтерскими) организациями</w:t>
      </w:r>
    </w:p>
    <w:p w:rsidR="00235357" w:rsidRPr="001C0F5D" w:rsidRDefault="00235357" w:rsidP="001C0F5D">
      <w:pPr>
        <w:spacing w:after="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235357" w:rsidRPr="001C0F5D" w:rsidRDefault="00235357" w:rsidP="001C0F5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F5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35357" w:rsidRPr="001C0F5D" w:rsidRDefault="00235357" w:rsidP="001C0F5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5357" w:rsidRPr="001C0F5D" w:rsidRDefault="00235357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1C0F5D">
        <w:rPr>
          <w:rFonts w:ascii="Times New Roman" w:hAnsi="Times New Roman" w:cs="Times New Roman"/>
          <w:sz w:val="26"/>
          <w:szCs w:val="26"/>
        </w:rPr>
        <w:t xml:space="preserve">1.Настоящий порядок взаимодействия 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6A274A">
        <w:rPr>
          <w:rFonts w:ascii="Times New Roman" w:eastAsia="Arial Unicode MS" w:hAnsi="Times New Roman" w:cs="Times New Roman"/>
          <w:sz w:val="26"/>
          <w:szCs w:val="26"/>
        </w:rPr>
        <w:t xml:space="preserve">Администрации городского поселения «Город </w:t>
      </w:r>
      <w:proofErr w:type="spellStart"/>
      <w:r w:rsidR="006A274A">
        <w:rPr>
          <w:rFonts w:ascii="Times New Roman" w:eastAsia="Arial Unicode MS" w:hAnsi="Times New Roman" w:cs="Times New Roman"/>
          <w:sz w:val="26"/>
          <w:szCs w:val="26"/>
        </w:rPr>
        <w:t>Кременки</w:t>
      </w:r>
      <w:proofErr w:type="spellEnd"/>
      <w:r w:rsidR="006A274A">
        <w:rPr>
          <w:rFonts w:ascii="Times New Roman" w:eastAsia="Arial Unicode MS" w:hAnsi="Times New Roman" w:cs="Times New Roman"/>
          <w:sz w:val="26"/>
          <w:szCs w:val="26"/>
        </w:rPr>
        <w:t>»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и муниципальных учреждений с организаторами добровольческой (волонтерской) деятельности, добровольческими  (волонтерскими) организациями (далее – Порядок) регулирует общественные отношения, возникающие в связи с осуществлением добровольческой (волонтерской) деятельности на территории городского поселения «Город </w:t>
      </w:r>
      <w:proofErr w:type="spellStart"/>
      <w:r w:rsidRPr="001C0F5D">
        <w:rPr>
          <w:rFonts w:ascii="Times New Roman" w:eastAsia="Arial Unicode MS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», и направлен на развитие, поддержку и популяризацию добровольческой (волонтерской) деятельности на территории городского поселения «Город </w:t>
      </w:r>
      <w:proofErr w:type="spellStart"/>
      <w:r w:rsidRPr="001C0F5D">
        <w:rPr>
          <w:rFonts w:ascii="Times New Roman" w:eastAsia="Arial Unicode MS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eastAsia="Arial Unicode MS" w:hAnsi="Times New Roman" w:cs="Times New Roman"/>
          <w:sz w:val="26"/>
          <w:szCs w:val="26"/>
        </w:rPr>
        <w:t>».</w:t>
      </w:r>
      <w:proofErr w:type="gramEnd"/>
    </w:p>
    <w:p w:rsidR="00235357" w:rsidRPr="001C0F5D" w:rsidRDefault="00235357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>2.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Федерального закона от 11.08.2005 № 135-ФЗ «О благотворительной деятельности и добровольчестве (</w:t>
      </w:r>
      <w:proofErr w:type="spellStart"/>
      <w:r w:rsidRPr="001C0F5D">
        <w:rPr>
          <w:rFonts w:ascii="Times New Roman" w:eastAsia="Arial Unicode MS" w:hAnsi="Times New Roman" w:cs="Times New Roman"/>
          <w:sz w:val="26"/>
          <w:szCs w:val="26"/>
        </w:rPr>
        <w:t>волонтерстве</w:t>
      </w:r>
      <w:proofErr w:type="spellEnd"/>
      <w:r w:rsidRPr="001C0F5D">
        <w:rPr>
          <w:rFonts w:ascii="Times New Roman" w:eastAsia="Arial Unicode MS" w:hAnsi="Times New Roman" w:cs="Times New Roman"/>
          <w:sz w:val="26"/>
          <w:szCs w:val="26"/>
        </w:rPr>
        <w:t>)» (далее-закон № 135-ФЗ).</w:t>
      </w:r>
    </w:p>
    <w:p w:rsidR="00235357" w:rsidRPr="001C0F5D" w:rsidRDefault="00235357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3.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135-ФЗ. </w:t>
      </w:r>
    </w:p>
    <w:p w:rsidR="00235357" w:rsidRPr="001C0F5D" w:rsidRDefault="00235357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>4. 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235357" w:rsidRPr="001C0F5D" w:rsidRDefault="00235357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5. Добровольческая (волонтерская) организация – некоммерческая организация в форме общественной организации, общественного движения, общественного 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lastRenderedPageBreak/>
        <w:t>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№ 135-ФЗ, привлекает на постоянной или временной основе добровольцев (волонтеров) к осуществлению добровольческой (волонтерской) деятельности.</w:t>
      </w:r>
    </w:p>
    <w:p w:rsidR="00235357" w:rsidRPr="001C0F5D" w:rsidRDefault="00235357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>6. Муниципальные учреждения –</w:t>
      </w:r>
      <w:r w:rsidR="0078208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учреждения, созданные муниципальным образованием, функции и полномочия </w:t>
      </w:r>
      <w:proofErr w:type="gramStart"/>
      <w:r w:rsidRPr="001C0F5D">
        <w:rPr>
          <w:rFonts w:ascii="Times New Roman" w:eastAsia="Arial Unicode MS" w:hAnsi="Times New Roman" w:cs="Times New Roman"/>
          <w:sz w:val="26"/>
          <w:szCs w:val="26"/>
        </w:rPr>
        <w:t>учредителя</w:t>
      </w:r>
      <w:proofErr w:type="gramEnd"/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в отношении которых осуществляются </w:t>
      </w:r>
      <w:r w:rsidR="006A274A">
        <w:rPr>
          <w:rFonts w:ascii="Times New Roman" w:eastAsia="Arial Unicode MS" w:hAnsi="Times New Roman" w:cs="Times New Roman"/>
          <w:sz w:val="26"/>
          <w:szCs w:val="26"/>
        </w:rPr>
        <w:t xml:space="preserve">Администрацией ГП «Город </w:t>
      </w:r>
      <w:proofErr w:type="spellStart"/>
      <w:r w:rsidR="006A274A">
        <w:rPr>
          <w:rFonts w:ascii="Times New Roman" w:eastAsia="Arial Unicode MS" w:hAnsi="Times New Roman" w:cs="Times New Roman"/>
          <w:sz w:val="26"/>
          <w:szCs w:val="26"/>
        </w:rPr>
        <w:t>Кременки</w:t>
      </w:r>
      <w:proofErr w:type="spellEnd"/>
      <w:r w:rsidR="006A274A">
        <w:rPr>
          <w:rFonts w:ascii="Times New Roman" w:eastAsia="Arial Unicode MS" w:hAnsi="Times New Roman" w:cs="Times New Roman"/>
          <w:sz w:val="26"/>
          <w:szCs w:val="26"/>
        </w:rPr>
        <w:t>»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231F55" w:rsidRPr="001C0F5D" w:rsidRDefault="00231F55" w:rsidP="001C0F5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5357" w:rsidRPr="001C0F5D" w:rsidRDefault="00235357" w:rsidP="001C0F5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35357" w:rsidRPr="001C0F5D" w:rsidRDefault="00235357" w:rsidP="001C0F5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F5D">
        <w:rPr>
          <w:rFonts w:ascii="Times New Roman" w:hAnsi="Times New Roman" w:cs="Times New Roman"/>
          <w:b/>
          <w:sz w:val="26"/>
          <w:szCs w:val="26"/>
        </w:rPr>
        <w:t xml:space="preserve">Цели и задачи взаимодействия Администрации городского поселения «Город </w:t>
      </w:r>
      <w:proofErr w:type="spellStart"/>
      <w:r w:rsidRPr="001C0F5D">
        <w:rPr>
          <w:rFonts w:ascii="Times New Roman" w:hAnsi="Times New Roman" w:cs="Times New Roman"/>
          <w:b/>
          <w:sz w:val="26"/>
          <w:szCs w:val="26"/>
        </w:rPr>
        <w:t>Кременки</w:t>
      </w:r>
      <w:proofErr w:type="spellEnd"/>
      <w:r w:rsidRPr="001C0F5D">
        <w:rPr>
          <w:rFonts w:ascii="Times New Roman" w:hAnsi="Times New Roman" w:cs="Times New Roman"/>
          <w:b/>
          <w:sz w:val="26"/>
          <w:szCs w:val="26"/>
        </w:rPr>
        <w:t>» и муниципальных учреждений с организаторами</w:t>
      </w:r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 xml:space="preserve"> добровольческой (волонтерской) деятельности,  добровольческими (волонтерскими) организациями</w:t>
      </w:r>
    </w:p>
    <w:p w:rsidR="00235357" w:rsidRPr="001C0F5D" w:rsidRDefault="00235357" w:rsidP="001C0F5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35357" w:rsidRPr="001C0F5D" w:rsidRDefault="00235357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hAnsi="Times New Roman" w:cs="Times New Roman"/>
          <w:sz w:val="26"/>
          <w:szCs w:val="26"/>
        </w:rPr>
        <w:t xml:space="preserve">7. Основная цель организации взаимодействия Администрации городского поселения «Город </w:t>
      </w:r>
      <w:proofErr w:type="spellStart"/>
      <w:r w:rsidRPr="001C0F5D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hAnsi="Times New Roman" w:cs="Times New Roman"/>
          <w:sz w:val="26"/>
          <w:szCs w:val="26"/>
        </w:rPr>
        <w:t>» и муниципальных учреждений с организаторами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добровольческой (волонтерской) деятельности,  добровольческими (волонтерскими) организациями – создать условия для развития и распространения добровольческой (волонтерской) деятельности на территории городского поселения «Город </w:t>
      </w:r>
      <w:proofErr w:type="spellStart"/>
      <w:r w:rsidRPr="001C0F5D">
        <w:rPr>
          <w:rFonts w:ascii="Times New Roman" w:eastAsia="Arial Unicode MS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eastAsia="Arial Unicode MS" w:hAnsi="Times New Roman" w:cs="Times New Roman"/>
          <w:sz w:val="26"/>
          <w:szCs w:val="26"/>
        </w:rPr>
        <w:t>».</w:t>
      </w:r>
    </w:p>
    <w:p w:rsidR="00235357" w:rsidRPr="001C0F5D" w:rsidRDefault="00235357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>8. Задачи взаимодействия:</w:t>
      </w:r>
    </w:p>
    <w:p w:rsidR="00235357" w:rsidRPr="001C0F5D" w:rsidRDefault="00235357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8.1. Обеспечение эффективного партнерского сотрудничества Администрации ГП «Город </w:t>
      </w:r>
      <w:proofErr w:type="spellStart"/>
      <w:r w:rsidRPr="001C0F5D">
        <w:rPr>
          <w:rFonts w:ascii="Times New Roman" w:eastAsia="Arial Unicode MS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» и </w:t>
      </w:r>
      <w:r w:rsidRPr="001C0F5D">
        <w:rPr>
          <w:rFonts w:ascii="Times New Roman" w:hAnsi="Times New Roman" w:cs="Times New Roman"/>
          <w:sz w:val="26"/>
          <w:szCs w:val="26"/>
        </w:rPr>
        <w:t>учреждений с организаторами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добровольческой (волонтерской) деятельности,  добровольческими (волонтерскими) организациями.</w:t>
      </w:r>
    </w:p>
    <w:p w:rsidR="00235357" w:rsidRPr="001C0F5D" w:rsidRDefault="00235357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8.2. Содействие в работе </w:t>
      </w:r>
      <w:r w:rsidRPr="001C0F5D">
        <w:rPr>
          <w:rFonts w:ascii="Times New Roman" w:hAnsi="Times New Roman" w:cs="Times New Roman"/>
          <w:sz w:val="26"/>
          <w:szCs w:val="26"/>
        </w:rPr>
        <w:t>организаторам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добровольческой (волонтерской) деятельности,  добровольческим (волонтерским) организациям.</w:t>
      </w:r>
    </w:p>
    <w:p w:rsidR="00E93B0F" w:rsidRDefault="00E93B0F" w:rsidP="001C0F5D">
      <w:pPr>
        <w:spacing w:after="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235357" w:rsidRPr="001C0F5D" w:rsidRDefault="00235357" w:rsidP="001C0F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b/>
          <w:sz w:val="26"/>
          <w:szCs w:val="26"/>
          <w:lang w:val="en-US"/>
        </w:rPr>
        <w:t>III</w:t>
      </w:r>
      <w:proofErr w:type="gramStart"/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>.  Принципы</w:t>
      </w:r>
      <w:proofErr w:type="gramEnd"/>
      <w:r w:rsidRPr="001C0F5D">
        <w:rPr>
          <w:rFonts w:ascii="Times New Roman" w:hAnsi="Times New Roman" w:cs="Times New Roman"/>
          <w:b/>
          <w:sz w:val="26"/>
          <w:szCs w:val="26"/>
        </w:rPr>
        <w:t xml:space="preserve"> взаимодействия Администрации городского поселения «Город </w:t>
      </w:r>
      <w:proofErr w:type="spellStart"/>
      <w:r w:rsidRPr="001C0F5D">
        <w:rPr>
          <w:rFonts w:ascii="Times New Roman" w:hAnsi="Times New Roman" w:cs="Times New Roman"/>
          <w:b/>
          <w:sz w:val="26"/>
          <w:szCs w:val="26"/>
        </w:rPr>
        <w:t>Кр</w:t>
      </w:r>
      <w:r w:rsidR="00E93B0F">
        <w:rPr>
          <w:rFonts w:ascii="Times New Roman" w:hAnsi="Times New Roman" w:cs="Times New Roman"/>
          <w:b/>
          <w:sz w:val="26"/>
          <w:szCs w:val="26"/>
        </w:rPr>
        <w:t>еменки</w:t>
      </w:r>
      <w:proofErr w:type="spellEnd"/>
      <w:r w:rsidR="00E93B0F">
        <w:rPr>
          <w:rFonts w:ascii="Times New Roman" w:hAnsi="Times New Roman" w:cs="Times New Roman"/>
          <w:b/>
          <w:sz w:val="26"/>
          <w:szCs w:val="26"/>
        </w:rPr>
        <w:t xml:space="preserve">» и муниципальных </w:t>
      </w:r>
      <w:r w:rsidRPr="001C0F5D">
        <w:rPr>
          <w:rFonts w:ascii="Times New Roman" w:hAnsi="Times New Roman" w:cs="Times New Roman"/>
          <w:b/>
          <w:sz w:val="26"/>
          <w:szCs w:val="26"/>
        </w:rPr>
        <w:t xml:space="preserve"> учреждений с организаторами</w:t>
      </w:r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 xml:space="preserve"> добровольческой (волонтерской) деятельности,  добровольческими (волонтерскими) организациями</w:t>
      </w:r>
    </w:p>
    <w:p w:rsidR="00235357" w:rsidRPr="001C0F5D" w:rsidRDefault="00235357" w:rsidP="001C0F5D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hAnsi="Times New Roman" w:cs="Times New Roman"/>
          <w:sz w:val="26"/>
          <w:szCs w:val="26"/>
        </w:rPr>
        <w:t xml:space="preserve">9. Взаимодействие Администрации ГП «Город </w:t>
      </w:r>
      <w:proofErr w:type="spellStart"/>
      <w:r w:rsidRPr="001C0F5D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hAnsi="Times New Roman" w:cs="Times New Roman"/>
          <w:sz w:val="26"/>
          <w:szCs w:val="26"/>
        </w:rPr>
        <w:t>» и муниципальных учреждений с организаторами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добровольческой (волонтерской) деятельности,  добровольческими (волонтерскими) организациями</w:t>
      </w:r>
      <w:r w:rsidR="00AC6E6D" w:rsidRPr="001C0F5D">
        <w:rPr>
          <w:rFonts w:ascii="Times New Roman" w:eastAsia="Arial Unicode MS" w:hAnsi="Times New Roman" w:cs="Times New Roman"/>
          <w:sz w:val="26"/>
          <w:szCs w:val="26"/>
        </w:rPr>
        <w:t xml:space="preserve"> основывается на принципах партнерского сотрудничества, добровольного взаимодействия, взаимного контроля и ответственности сторон за выполнение принятых обязательств.</w:t>
      </w:r>
    </w:p>
    <w:p w:rsidR="00AC6E6D" w:rsidRPr="001C0F5D" w:rsidRDefault="00AC6E6D" w:rsidP="001C0F5D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>10. В целях реализации настоящего Порядка:</w:t>
      </w:r>
    </w:p>
    <w:p w:rsidR="00AC6E6D" w:rsidRPr="001C0F5D" w:rsidRDefault="00AC6E6D" w:rsidP="001C0F5D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>–  под партнерским сотрудничеством понимается совместное решение определенных задач, направленных на достижение общих целей</w:t>
      </w:r>
      <w:r w:rsidRPr="001C0F5D">
        <w:rPr>
          <w:rFonts w:ascii="Times New Roman" w:hAnsi="Times New Roman" w:cs="Times New Roman"/>
          <w:sz w:val="26"/>
          <w:szCs w:val="26"/>
        </w:rPr>
        <w:t xml:space="preserve">, Администрацией городского поселения «Город </w:t>
      </w:r>
      <w:proofErr w:type="spellStart"/>
      <w:r w:rsidRPr="001C0F5D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hAnsi="Times New Roman" w:cs="Times New Roman"/>
          <w:sz w:val="26"/>
          <w:szCs w:val="26"/>
        </w:rPr>
        <w:t xml:space="preserve">» и </w:t>
      </w:r>
      <w:r w:rsidR="00782082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1C0F5D">
        <w:rPr>
          <w:rFonts w:ascii="Times New Roman" w:hAnsi="Times New Roman" w:cs="Times New Roman"/>
          <w:sz w:val="26"/>
          <w:szCs w:val="26"/>
        </w:rPr>
        <w:t xml:space="preserve">учреждениями с </w:t>
      </w:r>
      <w:r w:rsidRPr="001C0F5D">
        <w:rPr>
          <w:rFonts w:ascii="Times New Roman" w:hAnsi="Times New Roman" w:cs="Times New Roman"/>
          <w:sz w:val="26"/>
          <w:szCs w:val="26"/>
        </w:rPr>
        <w:lastRenderedPageBreak/>
        <w:t>организаторами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добровольческой (волонтерской) деятельности,  добровольческими (волонтерскими) организациями на равных правах и условиях;</w:t>
      </w:r>
    </w:p>
    <w:p w:rsidR="00235357" w:rsidRPr="001C0F5D" w:rsidRDefault="00AC6E6D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– под добровольным взаимодействием понимается взаимодействие </w:t>
      </w:r>
      <w:r w:rsidRPr="001C0F5D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«Город </w:t>
      </w:r>
      <w:proofErr w:type="spellStart"/>
      <w:r w:rsidRPr="001C0F5D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hAnsi="Times New Roman" w:cs="Times New Roman"/>
          <w:sz w:val="26"/>
          <w:szCs w:val="26"/>
        </w:rPr>
        <w:t>» и муниципальных учреждений с организаторами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добровольческой (волонтерской) деятельности,  добровольческими (волонтерскими) организациями на добровольных началах;</w:t>
      </w:r>
    </w:p>
    <w:p w:rsidR="00AC6E6D" w:rsidRPr="001C0F5D" w:rsidRDefault="00AC6E6D" w:rsidP="001C0F5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– под взаимным контролем понимается </w:t>
      </w:r>
      <w:proofErr w:type="gramStart"/>
      <w:r w:rsidRPr="001C0F5D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исполнением обязательств, принятых </w:t>
      </w:r>
      <w:r w:rsidRPr="001C0F5D">
        <w:rPr>
          <w:rFonts w:ascii="Times New Roman" w:hAnsi="Times New Roman" w:cs="Times New Roman"/>
          <w:sz w:val="26"/>
          <w:szCs w:val="26"/>
        </w:rPr>
        <w:t xml:space="preserve">Администрацией городского поселения «Город </w:t>
      </w:r>
      <w:proofErr w:type="spellStart"/>
      <w:r w:rsidRPr="001C0F5D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hAnsi="Times New Roman" w:cs="Times New Roman"/>
          <w:sz w:val="26"/>
          <w:szCs w:val="26"/>
        </w:rPr>
        <w:t>», муниципальными учреждениями, организаторами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добровольческой (волонтерской) деятельности,  добровольческими (волонтерскими) организациями в рамках партнерского сотрудничества со стороны всех участников;</w:t>
      </w:r>
    </w:p>
    <w:p w:rsidR="00235357" w:rsidRPr="001C0F5D" w:rsidRDefault="00AC6E6D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– под ответственностью сторон за выполнение </w:t>
      </w:r>
      <w:proofErr w:type="spellStart"/>
      <w:r w:rsidRPr="001C0F5D">
        <w:rPr>
          <w:rFonts w:ascii="Times New Roman" w:eastAsia="Arial Unicode MS" w:hAnsi="Times New Roman" w:cs="Times New Roman"/>
          <w:sz w:val="26"/>
          <w:szCs w:val="26"/>
        </w:rPr>
        <w:t>принятиых</w:t>
      </w:r>
      <w:proofErr w:type="spellEnd"/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обязательств понимают ответственность </w:t>
      </w:r>
      <w:r w:rsidRPr="001C0F5D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«Город </w:t>
      </w:r>
      <w:proofErr w:type="spellStart"/>
      <w:r w:rsidRPr="001C0F5D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hAnsi="Times New Roman" w:cs="Times New Roman"/>
          <w:sz w:val="26"/>
          <w:szCs w:val="26"/>
        </w:rPr>
        <w:t xml:space="preserve">», муниципальных учреждений, организаторов 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>добровольческой (волонтерской) деятельности,  добровольческих  (волонтерских) организаций по обязательствам в рамках осуществления партнерского сотрудничества.</w:t>
      </w:r>
    </w:p>
    <w:p w:rsidR="00406F10" w:rsidRPr="001C0F5D" w:rsidRDefault="00406F10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06F10" w:rsidRPr="001C0F5D" w:rsidRDefault="00406F10" w:rsidP="001C0F5D">
      <w:pPr>
        <w:spacing w:after="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b/>
          <w:sz w:val="26"/>
          <w:szCs w:val="26"/>
          <w:lang w:val="en-US"/>
        </w:rPr>
        <w:t>IV</w:t>
      </w:r>
      <w:proofErr w:type="gramStart"/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>.  Порядок</w:t>
      </w:r>
      <w:proofErr w:type="gramEnd"/>
      <w:r w:rsidRPr="001C0F5D">
        <w:rPr>
          <w:rFonts w:ascii="Times New Roman" w:hAnsi="Times New Roman" w:cs="Times New Roman"/>
          <w:b/>
          <w:sz w:val="26"/>
          <w:szCs w:val="26"/>
        </w:rPr>
        <w:t xml:space="preserve"> взаимодействия Администрации городского поселения «Город </w:t>
      </w:r>
      <w:proofErr w:type="spellStart"/>
      <w:r w:rsidRPr="001C0F5D">
        <w:rPr>
          <w:rFonts w:ascii="Times New Roman" w:hAnsi="Times New Roman" w:cs="Times New Roman"/>
          <w:b/>
          <w:sz w:val="26"/>
          <w:szCs w:val="26"/>
        </w:rPr>
        <w:t>Кременки</w:t>
      </w:r>
      <w:proofErr w:type="spellEnd"/>
      <w:r w:rsidRPr="001C0F5D">
        <w:rPr>
          <w:rFonts w:ascii="Times New Roman" w:hAnsi="Times New Roman" w:cs="Times New Roman"/>
          <w:b/>
          <w:sz w:val="26"/>
          <w:szCs w:val="26"/>
        </w:rPr>
        <w:t>» и учреждений с организаторами</w:t>
      </w:r>
      <w:r w:rsidRPr="001C0F5D">
        <w:rPr>
          <w:rFonts w:ascii="Times New Roman" w:eastAsia="Arial Unicode MS" w:hAnsi="Times New Roman" w:cs="Times New Roman"/>
          <w:b/>
          <w:sz w:val="26"/>
          <w:szCs w:val="26"/>
        </w:rPr>
        <w:t xml:space="preserve"> добровольческой (волонтерской) деятельности,  добровольческими (волонтерскими) организациями</w:t>
      </w:r>
    </w:p>
    <w:p w:rsidR="00235357" w:rsidRPr="001C0F5D" w:rsidRDefault="00235357" w:rsidP="00E93B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5357" w:rsidRDefault="00406F10" w:rsidP="001C0F5D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11. Взаимодействие </w:t>
      </w:r>
      <w:r w:rsidRPr="001C0F5D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«Город </w:t>
      </w:r>
      <w:proofErr w:type="spellStart"/>
      <w:r w:rsidRPr="001C0F5D">
        <w:rPr>
          <w:rFonts w:ascii="Times New Roman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hAnsi="Times New Roman" w:cs="Times New Roman"/>
          <w:sz w:val="26"/>
          <w:szCs w:val="26"/>
        </w:rPr>
        <w:t>» и муниципальных учреждений с организаторами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 добровольческой (волонтерской) деятельности,  добровольческими (волонтерскими) организациями может быть инициировано каждой из сторон.</w:t>
      </w:r>
    </w:p>
    <w:p w:rsidR="00782082" w:rsidRDefault="00782082" w:rsidP="0078208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22222"/>
          <w:sz w:val="26"/>
          <w:szCs w:val="26"/>
        </w:rPr>
      </w:pPr>
      <w:r>
        <w:rPr>
          <w:rFonts w:eastAsia="Arial Unicode MS"/>
          <w:sz w:val="26"/>
          <w:szCs w:val="26"/>
        </w:rPr>
        <w:t>12</w:t>
      </w:r>
      <w:r w:rsidRPr="00346CAA">
        <w:rPr>
          <w:rFonts w:eastAsia="Arial Unicode MS"/>
          <w:sz w:val="26"/>
          <w:szCs w:val="26"/>
        </w:rPr>
        <w:t xml:space="preserve">. Основные формы взаимодействия </w:t>
      </w:r>
      <w:r>
        <w:rPr>
          <w:sz w:val="26"/>
          <w:szCs w:val="26"/>
        </w:rPr>
        <w:t xml:space="preserve">муниципальных </w:t>
      </w:r>
      <w:r w:rsidRPr="00346CAA">
        <w:rPr>
          <w:sz w:val="26"/>
          <w:szCs w:val="26"/>
        </w:rPr>
        <w:t xml:space="preserve"> учреждений с организаторами</w:t>
      </w:r>
      <w:r w:rsidRPr="00346CAA">
        <w:rPr>
          <w:rFonts w:eastAsia="Arial Unicode MS"/>
          <w:sz w:val="26"/>
          <w:szCs w:val="26"/>
        </w:rPr>
        <w:t xml:space="preserve"> добровольческой (волонтерской) деятельности,  добровольческими (волонтерскими) организациями:</w:t>
      </w:r>
      <w:r w:rsidRPr="00346CAA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 xml:space="preserve"> </w:t>
      </w:r>
    </w:p>
    <w:p w:rsidR="00782082" w:rsidRPr="00346CAA" w:rsidRDefault="00782082" w:rsidP="00782082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– с</w:t>
      </w:r>
      <w:r w:rsidRPr="00346CAA">
        <w:rPr>
          <w:color w:val="222222"/>
          <w:sz w:val="26"/>
          <w:szCs w:val="26"/>
        </w:rPr>
        <w:t>одействие в оказании медицинской помощи в организациях,</w:t>
      </w:r>
      <w:r>
        <w:rPr>
          <w:color w:val="222222"/>
          <w:sz w:val="26"/>
          <w:szCs w:val="26"/>
        </w:rPr>
        <w:t xml:space="preserve"> оказывающих медицинскую помощь;</w:t>
      </w:r>
    </w:p>
    <w:p w:rsidR="00782082" w:rsidRPr="00782082" w:rsidRDefault="00782082" w:rsidP="0078208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color w:val="222222"/>
          <w:sz w:val="26"/>
          <w:szCs w:val="26"/>
        </w:rPr>
        <w:t>– с</w:t>
      </w:r>
      <w:r w:rsidRPr="00346CA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одействие в оказании социальных услуг в стационарной форме социального обслуживания.</w:t>
      </w:r>
    </w:p>
    <w:p w:rsidR="008A50D9" w:rsidRPr="001C0F5D" w:rsidRDefault="001C0F5D" w:rsidP="001C0F5D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1</w:t>
      </w:r>
      <w:r w:rsidR="00782082">
        <w:rPr>
          <w:color w:val="222222"/>
          <w:sz w:val="26"/>
          <w:szCs w:val="26"/>
        </w:rPr>
        <w:t>3</w:t>
      </w:r>
      <w:r w:rsidR="008A50D9" w:rsidRPr="001C0F5D">
        <w:rPr>
          <w:color w:val="222222"/>
          <w:sz w:val="26"/>
          <w:szCs w:val="26"/>
        </w:rPr>
        <w:t xml:space="preserve">. Организатор добровольческой деятельности, добровольческая организация в целях осуществления взаимодействия направляют </w:t>
      </w:r>
      <w:r w:rsidR="006A274A">
        <w:rPr>
          <w:color w:val="222222"/>
          <w:sz w:val="26"/>
          <w:szCs w:val="26"/>
        </w:rPr>
        <w:t xml:space="preserve">в Администрацию ГП «Город </w:t>
      </w:r>
      <w:proofErr w:type="spellStart"/>
      <w:r w:rsidR="006A274A">
        <w:rPr>
          <w:color w:val="222222"/>
          <w:sz w:val="26"/>
          <w:szCs w:val="26"/>
        </w:rPr>
        <w:t>Кременки</w:t>
      </w:r>
      <w:proofErr w:type="spellEnd"/>
      <w:r w:rsidR="006A274A">
        <w:rPr>
          <w:color w:val="222222"/>
          <w:sz w:val="26"/>
          <w:szCs w:val="26"/>
        </w:rPr>
        <w:t>»</w:t>
      </w:r>
      <w:r w:rsidR="008A50D9" w:rsidRPr="001C0F5D">
        <w:rPr>
          <w:color w:val="222222"/>
          <w:sz w:val="26"/>
          <w:szCs w:val="26"/>
        </w:rPr>
        <w:t xml:space="preserve">, </w:t>
      </w:r>
      <w:r w:rsidR="00E93B0F">
        <w:rPr>
          <w:color w:val="222222"/>
          <w:sz w:val="26"/>
          <w:szCs w:val="26"/>
        </w:rPr>
        <w:t xml:space="preserve">муниципальным </w:t>
      </w:r>
      <w:r w:rsidR="008A50D9" w:rsidRPr="001C0F5D">
        <w:rPr>
          <w:color w:val="222222"/>
          <w:sz w:val="26"/>
          <w:szCs w:val="26"/>
        </w:rPr>
        <w:t>учреждениям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8A50D9" w:rsidRPr="008A50D9" w:rsidRDefault="008A50D9" w:rsidP="001C0F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8A50D9" w:rsidRPr="008A50D9" w:rsidRDefault="008A50D9" w:rsidP="001C0F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8A50D9" w:rsidRPr="008A50D9" w:rsidRDefault="008A50D9" w:rsidP="001C0F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8A50D9" w:rsidRPr="008A50D9" w:rsidRDefault="008A50D9" w:rsidP="001C0F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8A50D9" w:rsidRPr="008A50D9" w:rsidRDefault="008A50D9" w:rsidP="001C0F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волонтерства</w:t>
      </w:r>
      <w:proofErr w:type="spellEnd"/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 (при наличии);</w:t>
      </w:r>
    </w:p>
    <w:p w:rsidR="001C0F5D" w:rsidRPr="008A50D9" w:rsidRDefault="008A50D9" w:rsidP="001C0F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"О благотворительной деятельности и добровольчестве (</w:t>
      </w:r>
      <w:proofErr w:type="spellStart"/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волонтерстве</w:t>
      </w:r>
      <w:proofErr w:type="spellEnd"/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добровольческой организации и иных требований, установленных законодательством Российской Федерации.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78208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</w:t>
      </w:r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Администрация ГП «Город </w:t>
      </w:r>
      <w:proofErr w:type="spellStart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Кременки</w:t>
      </w:r>
      <w:proofErr w:type="spellEnd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r w:rsidR="00E93B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муниципальное 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учреждение</w:t>
      </w:r>
      <w:r w:rsidR="00E93B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 принятии предложения;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78208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</w:t>
      </w:r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Администрация ГП «Город </w:t>
      </w:r>
      <w:proofErr w:type="spellStart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Кременки</w:t>
      </w:r>
      <w:proofErr w:type="spellEnd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r w:rsidR="00E93B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муниципальное учреждение 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78208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В случае принятия предложения</w:t>
      </w:r>
      <w:r w:rsidR="006A274A" w:rsidRP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Администрация ГП «Город </w:t>
      </w:r>
      <w:proofErr w:type="spellStart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Кременки</w:t>
      </w:r>
      <w:proofErr w:type="spellEnd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 w:rsidR="00E93B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муниципальное учреждение 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б) о правовых нормах, регламентирующих работу органа мест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ного самоуправления, </w:t>
      </w:r>
      <w:r w:rsidR="00E93B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муниципального учреждения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е) об иных условиях осуществления добровольческой деятельности.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78208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Организатор добровольческой деятельности, добровольческая организация в случае отказа </w:t>
      </w:r>
      <w:r w:rsidR="00E93B0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муниципального 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учреждения принять предложение вправе направить </w:t>
      </w:r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Администрации ГП «Город </w:t>
      </w:r>
      <w:proofErr w:type="spellStart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Кременки</w:t>
      </w:r>
      <w:proofErr w:type="spellEnd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аналогичное предложение, которое рассматривается в порядке, установленном настоящими требованиями.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78208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8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Взаимодействие </w:t>
      </w:r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Администрации ГП «Город </w:t>
      </w:r>
      <w:proofErr w:type="spellStart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Кременки</w:t>
      </w:r>
      <w:proofErr w:type="spellEnd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r w:rsidR="00346CA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муниципальных 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учреждений с организатором добровольческой деятельности, добровольческой организацией осуществляется на основании </w:t>
      </w:r>
      <w:r w:rsidR="00C72F3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договора о сотрудничестве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за исключением случаев, определенных сторонами.</w:t>
      </w:r>
    </w:p>
    <w:p w:rsidR="001C0F5D" w:rsidRPr="008A50D9" w:rsidRDefault="001C0F5D" w:rsidP="001C0F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78208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9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</w:t>
      </w:r>
      <w:r w:rsidR="00C72F3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Договор о сотрудничестве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заключается в случае принятия </w:t>
      </w:r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Администрацией ГП «Город </w:t>
      </w:r>
      <w:proofErr w:type="spellStart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Кременки</w:t>
      </w:r>
      <w:proofErr w:type="spellEnd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r w:rsidR="00346CA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муниципальным 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1C0F5D" w:rsidRPr="008A50D9" w:rsidRDefault="001C0F5D" w:rsidP="007820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1C0F5D" w:rsidRPr="008A50D9" w:rsidRDefault="001C0F5D" w:rsidP="007820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б) условия осуществления добровольческой деятельности;</w:t>
      </w:r>
    </w:p>
    <w:p w:rsidR="001C0F5D" w:rsidRPr="008A50D9" w:rsidRDefault="001C0F5D" w:rsidP="007820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</w:t>
      </w:r>
      <w:r w:rsidR="006A274A" w:rsidRP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Администрации ГП «Город </w:t>
      </w:r>
      <w:proofErr w:type="spellStart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Кременки</w:t>
      </w:r>
      <w:proofErr w:type="spellEnd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r w:rsidR="00346CA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муниципального 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учреждения для оперативного решения вопросов, возникающих при взаимодействии;</w:t>
      </w:r>
    </w:p>
    <w:p w:rsidR="001C0F5D" w:rsidRPr="008A50D9" w:rsidRDefault="001C0F5D" w:rsidP="007820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г) порядок, в соответствии с которым</w:t>
      </w:r>
      <w:r w:rsidR="006A274A" w:rsidRP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Администрация ГП «Город </w:t>
      </w:r>
      <w:proofErr w:type="spellStart"/>
      <w:r w:rsidR="006A274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Кременки</w:t>
      </w:r>
      <w:proofErr w:type="spellEnd"/>
      <w:r w:rsidR="00C72F3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r w:rsidR="00346CA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муниципальное 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C0F5D" w:rsidRPr="008A50D9" w:rsidRDefault="001C0F5D" w:rsidP="007820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д) возможность предоставления</w:t>
      </w:r>
      <w:r w:rsidR="00C72F31" w:rsidRPr="00C72F3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C72F3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Администрацией ГП «Город </w:t>
      </w:r>
      <w:proofErr w:type="spellStart"/>
      <w:r w:rsidR="00C72F3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Кременки</w:t>
      </w:r>
      <w:proofErr w:type="spellEnd"/>
      <w:r w:rsidR="00C72F3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r w:rsidR="00346CA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муниципальным 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учреждением мер поддержки, предусмотренных Федеральным законом, помещений и необходимого оборудования;</w:t>
      </w:r>
    </w:p>
    <w:p w:rsidR="001C0F5D" w:rsidRPr="008A50D9" w:rsidRDefault="001C0F5D" w:rsidP="007820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волонтерства</w:t>
      </w:r>
      <w:proofErr w:type="spellEnd"/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);</w:t>
      </w:r>
    </w:p>
    <w:p w:rsidR="001C0F5D" w:rsidRPr="008A50D9" w:rsidRDefault="001C0F5D" w:rsidP="007820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</w:t>
      </w: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требований, устанавливаемых уполномоченным федеральным органом исполнительной власти;</w:t>
      </w:r>
    </w:p>
    <w:p w:rsidR="001C0F5D" w:rsidRPr="008A50D9" w:rsidRDefault="001C0F5D" w:rsidP="007820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C0F5D" w:rsidRPr="008A50D9" w:rsidRDefault="001C0F5D" w:rsidP="0078208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и) иные положения, не противоречащие законодательству Российской Федерации.</w:t>
      </w:r>
    </w:p>
    <w:p w:rsidR="001C0F5D" w:rsidRPr="008A50D9" w:rsidRDefault="00782082" w:rsidP="001C0F5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</w:t>
      </w:r>
      <w:r w:rsidR="001C0F5D"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Срок заключения </w:t>
      </w:r>
      <w:r w:rsidR="00C72F3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договора о сотрудничестве</w:t>
      </w:r>
      <w:r w:rsidR="001C0F5D"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муниципальным </w:t>
      </w:r>
      <w:r w:rsidR="001C0F5D" w:rsidRPr="008A50D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1C0F5D" w:rsidRPr="00346CAA" w:rsidRDefault="001C0F5D" w:rsidP="00346CAA">
      <w:pPr>
        <w:spacing w:after="0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2</w:t>
      </w:r>
      <w:r w:rsidR="00782082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1C0F5D">
        <w:rPr>
          <w:rFonts w:ascii="Times New Roman" w:eastAsia="Arial Unicode MS" w:hAnsi="Times New Roman" w:cs="Times New Roman"/>
          <w:sz w:val="26"/>
          <w:szCs w:val="26"/>
        </w:rPr>
        <w:t xml:space="preserve">. Договор о сотрудничестве, заключаемый муниципальным учреждением с организаторами добровольческой (волонтерской) деятельности, добровольческими (волонтерскими) организациями направляется на согласование в Администрацию ГП «Город </w:t>
      </w:r>
      <w:proofErr w:type="spellStart"/>
      <w:r w:rsidRPr="001C0F5D">
        <w:rPr>
          <w:rFonts w:ascii="Times New Roman" w:eastAsia="Arial Unicode MS" w:hAnsi="Times New Roman" w:cs="Times New Roman"/>
          <w:sz w:val="26"/>
          <w:szCs w:val="26"/>
        </w:rPr>
        <w:t>Кременки</w:t>
      </w:r>
      <w:proofErr w:type="spellEnd"/>
      <w:r w:rsidRPr="001C0F5D">
        <w:rPr>
          <w:rFonts w:ascii="Times New Roman" w:eastAsia="Arial Unicode MS" w:hAnsi="Times New Roman" w:cs="Times New Roman"/>
          <w:sz w:val="26"/>
          <w:szCs w:val="26"/>
        </w:rPr>
        <w:t>»</w:t>
      </w:r>
    </w:p>
    <w:sectPr w:rsidR="001C0F5D" w:rsidRPr="00346CA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61" w:rsidRDefault="00390B61" w:rsidP="00B64F61">
      <w:pPr>
        <w:spacing w:after="0" w:line="240" w:lineRule="auto"/>
      </w:pPr>
      <w:r>
        <w:separator/>
      </w:r>
    </w:p>
  </w:endnote>
  <w:endnote w:type="continuationSeparator" w:id="0">
    <w:p w:rsidR="00390B61" w:rsidRDefault="00390B61" w:rsidP="00B6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61" w:rsidRDefault="00390B61" w:rsidP="00B64F61">
      <w:pPr>
        <w:spacing w:after="0" w:line="240" w:lineRule="auto"/>
      </w:pPr>
      <w:r>
        <w:separator/>
      </w:r>
    </w:p>
  </w:footnote>
  <w:footnote w:type="continuationSeparator" w:id="0">
    <w:p w:rsidR="00390B61" w:rsidRDefault="00390B61" w:rsidP="00B6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319405"/>
      <w:docPartObj>
        <w:docPartGallery w:val="Page Numbers (Top of Page)"/>
        <w:docPartUnique/>
      </w:docPartObj>
    </w:sdtPr>
    <w:sdtEndPr/>
    <w:sdtContent>
      <w:p w:rsidR="00B64F61" w:rsidRDefault="00B64F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C9E">
          <w:rPr>
            <w:noProof/>
          </w:rPr>
          <w:t>1</w:t>
        </w:r>
        <w:r>
          <w:fldChar w:fldCharType="end"/>
        </w:r>
      </w:p>
    </w:sdtContent>
  </w:sdt>
  <w:p w:rsidR="00B64F61" w:rsidRDefault="00B64F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DDA"/>
    <w:multiLevelType w:val="hybridMultilevel"/>
    <w:tmpl w:val="94949C0E"/>
    <w:lvl w:ilvl="0" w:tplc="47342DDA">
      <w:start w:val="1"/>
      <w:numFmt w:val="upperRoman"/>
      <w:lvlText w:val="%1."/>
      <w:lvlJc w:val="left"/>
      <w:pPr>
        <w:ind w:left="1080" w:hanging="720"/>
      </w:pPr>
      <w:rPr>
        <w:rFonts w:ascii="Times New Roman" w:eastAsia="Arial Unicode MS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C7DC3"/>
    <w:multiLevelType w:val="hybridMultilevel"/>
    <w:tmpl w:val="B8DC4BFC"/>
    <w:lvl w:ilvl="0" w:tplc="E5FED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1721A8"/>
    <w:multiLevelType w:val="hybridMultilevel"/>
    <w:tmpl w:val="B8DC4BFC"/>
    <w:lvl w:ilvl="0" w:tplc="E5FED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57"/>
    <w:rsid w:val="00031485"/>
    <w:rsid w:val="001673D9"/>
    <w:rsid w:val="001C0F5D"/>
    <w:rsid w:val="00231F55"/>
    <w:rsid w:val="00235357"/>
    <w:rsid w:val="00346CAA"/>
    <w:rsid w:val="00390B61"/>
    <w:rsid w:val="00406F10"/>
    <w:rsid w:val="0049606F"/>
    <w:rsid w:val="006A274A"/>
    <w:rsid w:val="00782082"/>
    <w:rsid w:val="00835B53"/>
    <w:rsid w:val="008A50D9"/>
    <w:rsid w:val="00A5161B"/>
    <w:rsid w:val="00AC6E6D"/>
    <w:rsid w:val="00B64F61"/>
    <w:rsid w:val="00BB3C9E"/>
    <w:rsid w:val="00C52CC6"/>
    <w:rsid w:val="00C72F31"/>
    <w:rsid w:val="00C9791B"/>
    <w:rsid w:val="00CA5933"/>
    <w:rsid w:val="00D07F54"/>
    <w:rsid w:val="00E9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353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3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6F1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6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4F61"/>
  </w:style>
  <w:style w:type="paragraph" w:styleId="aa">
    <w:name w:val="footer"/>
    <w:basedOn w:val="a"/>
    <w:link w:val="ab"/>
    <w:uiPriority w:val="99"/>
    <w:unhideWhenUsed/>
    <w:rsid w:val="00B6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4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353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3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6F1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6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4F61"/>
  </w:style>
  <w:style w:type="paragraph" w:styleId="aa">
    <w:name w:val="footer"/>
    <w:basedOn w:val="a"/>
    <w:link w:val="ab"/>
    <w:uiPriority w:val="99"/>
    <w:unhideWhenUsed/>
    <w:rsid w:val="00B6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71EA-EE7A-4701-B858-2BBF3383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2019-01-29T05:50:00Z</cp:lastPrinted>
  <dcterms:created xsi:type="dcterms:W3CDTF">2019-01-15T12:30:00Z</dcterms:created>
  <dcterms:modified xsi:type="dcterms:W3CDTF">2019-01-31T08:24:00Z</dcterms:modified>
</cp:coreProperties>
</file>