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98" w:rsidRDefault="005F15F6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2.15pt;margin-top:-23.8pt;width:186.25pt;height:45.15pt;z-index:251658240;mso-width-percent:400;mso-width-percent:400;mso-width-relative:margin;mso-height-relative:margin" strokecolor="white [3212]">
            <v:textbox>
              <w:txbxContent>
                <w:p w:rsidR="005F15F6" w:rsidRPr="009C0A1C" w:rsidRDefault="005F15F6" w:rsidP="005F15F6">
                  <w:pPr>
                    <w:jc w:val="center"/>
                    <w:rPr>
                      <w:sz w:val="56"/>
                      <w:szCs w:val="56"/>
                    </w:rPr>
                  </w:pPr>
                  <w:r w:rsidRPr="009C0A1C">
                    <w:rPr>
                      <w:sz w:val="56"/>
                      <w:szCs w:val="56"/>
                    </w:rPr>
                    <w:t>ПРОЕКТ</w:t>
                  </w:r>
                </w:p>
              </w:txbxContent>
            </v:textbox>
          </v:shape>
        </w:pict>
      </w:r>
      <w:r w:rsidR="003A2198" w:rsidRPr="003A219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1500" cy="609600"/>
            <wp:effectExtent l="0" t="0" r="0" b="0"/>
            <wp:docPr id="1" name="Рисунок 1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606" w:rsidRPr="003A2198" w:rsidRDefault="00D47606" w:rsidP="00E92F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198" w:rsidRP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Калужская область</w:t>
      </w:r>
    </w:p>
    <w:p w:rsidR="003A2198" w:rsidRP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Жуковский район</w:t>
      </w:r>
    </w:p>
    <w:p w:rsidR="003A2198" w:rsidRP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поселения «Город Кременки»</w:t>
      </w:r>
    </w:p>
    <w:p w:rsidR="00D47606" w:rsidRPr="003A2198" w:rsidRDefault="00D47606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198" w:rsidRPr="003A2198" w:rsidRDefault="003A2198" w:rsidP="003A219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3A2198" w:rsidRPr="003A2198" w:rsidRDefault="003A2198" w:rsidP="003A2198">
      <w:pPr>
        <w:spacing w:after="1" w:line="259" w:lineRule="auto"/>
        <w:rPr>
          <w:rFonts w:ascii="Calibri" w:eastAsia="Calibri" w:hAnsi="Calibri" w:cs="Times New Roman"/>
        </w:rPr>
      </w:pPr>
    </w:p>
    <w:p w:rsidR="003A2198" w:rsidRPr="003A2198" w:rsidRDefault="003A2198" w:rsidP="003A2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98">
        <w:rPr>
          <w:rFonts w:ascii="Times New Roman" w:eastAsia="Calibri" w:hAnsi="Times New Roman" w:cs="Times New Roman"/>
          <w:sz w:val="24"/>
          <w:szCs w:val="24"/>
        </w:rPr>
        <w:t>«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>Об утверждении программы (плана) «Профилактика рисков причинения вреда (ущерба) охраняемым законом ценностям по муниципальному земельному контролю на территории муниципального образования «</w:t>
      </w:r>
      <w:r w:rsidR="00725CCB">
        <w:rPr>
          <w:rFonts w:ascii="Times New Roman" w:eastAsia="Calibri" w:hAnsi="Times New Roman" w:cs="Times New Roman"/>
          <w:sz w:val="24"/>
          <w:szCs w:val="24"/>
        </w:rPr>
        <w:t xml:space="preserve">Город </w:t>
      </w:r>
      <w:proofErr w:type="spellStart"/>
      <w:r w:rsidR="00725CCB">
        <w:rPr>
          <w:rFonts w:ascii="Times New Roman" w:eastAsia="Calibri" w:hAnsi="Times New Roman" w:cs="Times New Roman"/>
          <w:sz w:val="24"/>
          <w:szCs w:val="24"/>
        </w:rPr>
        <w:t>Кремёнки</w:t>
      </w:r>
      <w:proofErr w:type="spellEnd"/>
      <w:r w:rsidR="00E93B6D" w:rsidRPr="00E93B6D">
        <w:rPr>
          <w:rFonts w:ascii="Times New Roman" w:eastAsia="Calibri" w:hAnsi="Times New Roman" w:cs="Times New Roman"/>
          <w:sz w:val="24"/>
          <w:szCs w:val="24"/>
        </w:rPr>
        <w:t>» на 202</w:t>
      </w:r>
      <w:r w:rsidR="00556135">
        <w:rPr>
          <w:rFonts w:ascii="Times New Roman" w:eastAsia="Calibri" w:hAnsi="Times New Roman" w:cs="Times New Roman"/>
          <w:sz w:val="24"/>
          <w:szCs w:val="24"/>
        </w:rPr>
        <w:t>3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Pr="003A2198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3A2198" w:rsidRPr="003A2198" w:rsidRDefault="003A2198" w:rsidP="003A21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A2198" w:rsidRPr="003A2198" w:rsidRDefault="003A2198" w:rsidP="003A21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3A2198">
        <w:rPr>
          <w:rFonts w:ascii="Times New Roman" w:eastAsia="Times New Roman" w:hAnsi="Times New Roman" w:cs="Times New Roman"/>
          <w:lang w:eastAsia="ru-RU"/>
        </w:rPr>
        <w:t xml:space="preserve"> « </w:t>
      </w:r>
      <w:r w:rsidR="00FC0565">
        <w:rPr>
          <w:rFonts w:ascii="Times New Roman" w:eastAsia="Times New Roman" w:hAnsi="Times New Roman" w:cs="Times New Roman"/>
          <w:lang w:eastAsia="ru-RU"/>
        </w:rPr>
        <w:t>__</w:t>
      </w:r>
      <w:r w:rsidRPr="003A2198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FC0565">
        <w:rPr>
          <w:rFonts w:ascii="Times New Roman" w:eastAsia="Times New Roman" w:hAnsi="Times New Roman" w:cs="Times New Roman"/>
          <w:lang w:eastAsia="ru-RU"/>
        </w:rPr>
        <w:t>________</w:t>
      </w:r>
      <w:r w:rsidRPr="003A2198">
        <w:rPr>
          <w:rFonts w:ascii="Times New Roman" w:eastAsia="Times New Roman" w:hAnsi="Times New Roman" w:cs="Times New Roman"/>
          <w:lang w:eastAsia="ru-RU"/>
        </w:rPr>
        <w:t xml:space="preserve">  202</w:t>
      </w:r>
      <w:r w:rsidR="00CA5262">
        <w:rPr>
          <w:rFonts w:ascii="Times New Roman" w:eastAsia="Times New Roman" w:hAnsi="Times New Roman" w:cs="Times New Roman"/>
          <w:lang w:eastAsia="ru-RU"/>
        </w:rPr>
        <w:t>2</w:t>
      </w:r>
      <w:r w:rsidRPr="003A2198">
        <w:rPr>
          <w:rFonts w:ascii="Times New Roman" w:eastAsia="Times New Roman" w:hAnsi="Times New Roman" w:cs="Times New Roman"/>
          <w:lang w:eastAsia="ru-RU"/>
        </w:rPr>
        <w:t xml:space="preserve">г.                                                                                         </w:t>
      </w: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FC0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proofErr w:type="gramStart"/>
      <w:r w:rsidR="00FC0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</w:p>
    <w:p w:rsidR="003A2198" w:rsidRPr="003A2198" w:rsidRDefault="003A2198" w:rsidP="003A21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2198">
        <w:rPr>
          <w:rFonts w:ascii="Times New Roman" w:eastAsia="Times New Roman" w:hAnsi="Times New Roman" w:cs="Times New Roman"/>
          <w:lang w:eastAsia="ru-RU"/>
        </w:rPr>
        <w:t>г. Кремёнки</w:t>
      </w:r>
    </w:p>
    <w:p w:rsidR="003A2198" w:rsidRPr="003A2198" w:rsidRDefault="003A2198" w:rsidP="003A2198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3A2198" w:rsidRDefault="003A2198" w:rsidP="003A2198">
      <w:pPr>
        <w:pStyle w:val="ConsPlusNormal"/>
        <w:jc w:val="both"/>
      </w:pP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</w:t>
      </w:r>
      <w:r w:rsidR="00E44877" w:rsidRPr="00E93B6D">
        <w:rPr>
          <w:rFonts w:ascii="Times New Roman" w:eastAsia="Calibri" w:hAnsi="Times New Roman" w:cs="Times New Roman"/>
          <w:sz w:val="24"/>
          <w:szCs w:val="24"/>
        </w:rPr>
        <w:t>статьёй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44 Федерального закона от 31.07.2020 № 248-ФЗ «О государственном контроле (надзоре) и муниципальном контроле в Российской Федерации», </w:t>
      </w:r>
      <w:r w:rsidR="00E44877" w:rsidRPr="00E93B6D">
        <w:rPr>
          <w:rFonts w:ascii="Times New Roman" w:eastAsia="Calibri" w:hAnsi="Times New Roman" w:cs="Times New Roman"/>
          <w:sz w:val="24"/>
          <w:szCs w:val="24"/>
        </w:rPr>
        <w:t>статьёй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E93B6D">
        <w:rPr>
          <w:rFonts w:ascii="Times New Roman" w:eastAsia="Calibri" w:hAnsi="Times New Roman" w:cs="Times New Roman"/>
          <w:sz w:val="24"/>
          <w:szCs w:val="24"/>
        </w:rPr>
        <w:t>дминистрация муниципального образования «</w:t>
      </w:r>
      <w:r w:rsidR="00E44877">
        <w:rPr>
          <w:rFonts w:ascii="Times New Roman" w:eastAsia="Calibri" w:hAnsi="Times New Roman" w:cs="Times New Roman"/>
          <w:sz w:val="24"/>
          <w:szCs w:val="24"/>
        </w:rPr>
        <w:t>Город Кремёнки</w:t>
      </w:r>
      <w:r w:rsidRPr="00E93B6D">
        <w:rPr>
          <w:rFonts w:ascii="Times New Roman" w:eastAsia="Calibri" w:hAnsi="Times New Roman" w:cs="Times New Roman"/>
          <w:sz w:val="24"/>
          <w:szCs w:val="24"/>
        </w:rPr>
        <w:t>»,</w:t>
      </w: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3B6D">
        <w:rPr>
          <w:rFonts w:ascii="Times New Roman" w:eastAsia="Calibri" w:hAnsi="Times New Roman" w:cs="Times New Roman"/>
          <w:b/>
          <w:bCs/>
          <w:sz w:val="24"/>
          <w:szCs w:val="24"/>
        </w:rPr>
        <w:t>ПОСТАНОВЛЯЕТ:</w:t>
      </w: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B6D">
        <w:rPr>
          <w:rFonts w:ascii="Times New Roman" w:eastAsia="Calibri" w:hAnsi="Times New Roman" w:cs="Times New Roman"/>
          <w:sz w:val="24"/>
          <w:szCs w:val="24"/>
        </w:rPr>
        <w:t>1. Утвердить программу (план) «Профилактика рисков причинения вреда (ущерба) охраняемым законом ценностям по муниципальному земельному контролю на территории муниципального образования «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Город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Кременки</w:t>
      </w:r>
      <w:proofErr w:type="spellEnd"/>
      <w:r w:rsidRPr="00E93B6D">
        <w:rPr>
          <w:rFonts w:ascii="Times New Roman" w:eastAsia="Calibri" w:hAnsi="Times New Roman" w:cs="Times New Roman"/>
          <w:sz w:val="24"/>
          <w:szCs w:val="24"/>
        </w:rPr>
        <w:t>» на 202</w:t>
      </w:r>
      <w:r w:rsidR="00556135">
        <w:rPr>
          <w:rFonts w:ascii="Times New Roman" w:eastAsia="Calibri" w:hAnsi="Times New Roman" w:cs="Times New Roman"/>
          <w:sz w:val="24"/>
          <w:szCs w:val="24"/>
        </w:rPr>
        <w:t>3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год» согласно приложению.</w:t>
      </w: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A03689">
        <w:rPr>
          <w:rFonts w:ascii="Times New Roman" w:eastAsia="Calibri" w:hAnsi="Times New Roman" w:cs="Times New Roman"/>
          <w:sz w:val="24"/>
          <w:szCs w:val="24"/>
        </w:rPr>
        <w:t xml:space="preserve">Обнародовать и 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93B6D">
        <w:rPr>
          <w:rFonts w:ascii="Times New Roman" w:eastAsia="Calibri" w:hAnsi="Times New Roman" w:cs="Times New Roman"/>
          <w:sz w:val="24"/>
          <w:szCs w:val="24"/>
        </w:rPr>
        <w:t>ра</w:t>
      </w:r>
      <w:r w:rsidR="00A03689">
        <w:rPr>
          <w:rFonts w:ascii="Times New Roman" w:eastAsia="Calibri" w:hAnsi="Times New Roman" w:cs="Times New Roman"/>
          <w:sz w:val="24"/>
          <w:szCs w:val="24"/>
        </w:rPr>
        <w:t>зместить</w:t>
      </w:r>
      <w:proofErr w:type="gramEnd"/>
      <w:r w:rsidR="00A036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настояще</w:t>
      </w:r>
      <w:r w:rsidR="00A03689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постановлени</w:t>
      </w:r>
      <w:r w:rsidR="00A03689">
        <w:rPr>
          <w:rFonts w:ascii="Times New Roman" w:eastAsia="Calibri" w:hAnsi="Times New Roman" w:cs="Times New Roman"/>
          <w:sz w:val="24"/>
          <w:szCs w:val="24"/>
        </w:rPr>
        <w:t>е</w:t>
      </w:r>
      <w:bookmarkStart w:id="0" w:name="_GoBack"/>
      <w:bookmarkEnd w:id="0"/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на официальном сайте</w:t>
      </w:r>
      <w:r w:rsidR="0034652F">
        <w:rPr>
          <w:rFonts w:ascii="Times New Roman" w:eastAsia="Calibri" w:hAnsi="Times New Roman" w:cs="Times New Roman"/>
          <w:sz w:val="24"/>
          <w:szCs w:val="24"/>
        </w:rPr>
        <w:t xml:space="preserve"> Администрации 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МО «</w:t>
      </w:r>
      <w:r w:rsidR="00E44877">
        <w:rPr>
          <w:rFonts w:ascii="Times New Roman" w:eastAsia="Calibri" w:hAnsi="Times New Roman" w:cs="Times New Roman"/>
          <w:sz w:val="24"/>
          <w:szCs w:val="24"/>
        </w:rPr>
        <w:t>Город Кремёнки</w:t>
      </w:r>
      <w:r w:rsidRPr="00E93B6D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3A2198" w:rsidRPr="003A2198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3. Контроль за исполнением настоящего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возложить на заместителя Главы </w:t>
      </w:r>
      <w:r w:rsidR="00E44877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дминистрации - </w:t>
      </w:r>
      <w:r w:rsidR="00FC0565" w:rsidRPr="00FC0565">
        <w:rPr>
          <w:rFonts w:ascii="Times New Roman" w:eastAsia="Calibri" w:hAnsi="Times New Roman" w:cs="Times New Roman"/>
          <w:sz w:val="24"/>
          <w:szCs w:val="24"/>
        </w:rPr>
        <w:t>начальник</w:t>
      </w:r>
      <w:r w:rsidR="00FC0565">
        <w:rPr>
          <w:rFonts w:ascii="Times New Roman" w:eastAsia="Calibri" w:hAnsi="Times New Roman" w:cs="Times New Roman"/>
          <w:sz w:val="24"/>
          <w:szCs w:val="24"/>
        </w:rPr>
        <w:t>а</w:t>
      </w:r>
      <w:r w:rsidR="00FC0565" w:rsidRPr="00FC0565">
        <w:rPr>
          <w:rFonts w:ascii="Times New Roman" w:eastAsia="Calibri" w:hAnsi="Times New Roman" w:cs="Times New Roman"/>
          <w:sz w:val="24"/>
          <w:szCs w:val="24"/>
        </w:rPr>
        <w:t xml:space="preserve"> отдела экономического развития и управления муниципальным имуществом</w:t>
      </w:r>
      <w:proofErr w:type="gramStart"/>
      <w:r w:rsidR="00FC0565" w:rsidRPr="00FC056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93B6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94C42" w:rsidRDefault="00F94C42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94C42" w:rsidRPr="003A2198" w:rsidRDefault="00F94C42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913D8" w:rsidRP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>Глава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Администрации</w:t>
      </w:r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С.Н. Гусев</w:t>
      </w:r>
    </w:p>
    <w:p w:rsidR="008913D8" w:rsidRPr="003A2198" w:rsidRDefault="008913D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D47606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94C42" w:rsidRPr="003A2198" w:rsidRDefault="00F94C42" w:rsidP="00F94C42">
      <w:pPr>
        <w:pStyle w:val="ConsPlusNorma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913D8" w:rsidRPr="003A2198" w:rsidRDefault="008913D8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</w:t>
      </w:r>
    </w:p>
    <w:p w:rsidR="008913D8" w:rsidRPr="003A2198" w:rsidRDefault="008913D8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>к Постановлению</w:t>
      </w:r>
    </w:p>
    <w:p w:rsidR="008913D8" w:rsidRPr="003A2198" w:rsidRDefault="00E44877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8913D8"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>дминистрации</w:t>
      </w:r>
    </w:p>
    <w:p w:rsidR="008913D8" w:rsidRPr="003A2198" w:rsidRDefault="003A2198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ГП «Город Кременки»</w:t>
      </w:r>
    </w:p>
    <w:p w:rsidR="008913D8" w:rsidRPr="003A2198" w:rsidRDefault="00F01964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FC0565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877">
        <w:rPr>
          <w:rFonts w:ascii="Times New Roman" w:eastAsia="Calibri" w:hAnsi="Times New Roman" w:cs="Times New Roman"/>
          <w:sz w:val="24"/>
          <w:szCs w:val="24"/>
          <w:lang w:eastAsia="en-US"/>
        </w:rPr>
        <w:t>_____</w:t>
      </w:r>
      <w:r w:rsidR="003A2198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CA5262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N</w:t>
      </w:r>
      <w:r w:rsidR="00FC0565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="00E92FB2">
        <w:rPr>
          <w:rFonts w:ascii="Times New Roman" w:eastAsia="Calibri" w:hAnsi="Times New Roman" w:cs="Times New Roman"/>
          <w:sz w:val="24"/>
          <w:szCs w:val="24"/>
          <w:lang w:eastAsia="en-US"/>
        </w:rPr>
        <w:t>-п</w:t>
      </w:r>
    </w:p>
    <w:p w:rsidR="003A2198" w:rsidRDefault="003A2198" w:rsidP="003A2198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P43"/>
      <w:bookmarkEnd w:id="1"/>
    </w:p>
    <w:p w:rsidR="00E44877" w:rsidRDefault="00E44877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4877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p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 xml:space="preserve"> (ПЛАН)</w:t>
      </w:r>
    </w:p>
    <w:p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>профилактики рисков причинения вреда (ущерба) охраняемым законом ценностям по муниципальному земельному контролю</w:t>
      </w:r>
    </w:p>
    <w:p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>на территории</w:t>
      </w:r>
    </w:p>
    <w:p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>муниципального образования «</w:t>
      </w:r>
      <w:r w:rsidR="00942000">
        <w:rPr>
          <w:rFonts w:ascii="Times New Roman" w:eastAsia="Calibri" w:hAnsi="Times New Roman" w:cs="Times New Roman"/>
          <w:b/>
          <w:sz w:val="24"/>
          <w:szCs w:val="24"/>
        </w:rPr>
        <w:t xml:space="preserve">Город </w:t>
      </w:r>
      <w:proofErr w:type="spellStart"/>
      <w:r w:rsidR="00942000">
        <w:rPr>
          <w:rFonts w:ascii="Times New Roman" w:eastAsia="Calibri" w:hAnsi="Times New Roman" w:cs="Times New Roman"/>
          <w:b/>
          <w:sz w:val="24"/>
          <w:szCs w:val="24"/>
        </w:rPr>
        <w:t>Кремёнки</w:t>
      </w:r>
      <w:proofErr w:type="spellEnd"/>
      <w:r w:rsidRPr="00E62ACE">
        <w:rPr>
          <w:rFonts w:ascii="Times New Roman" w:eastAsia="Calibri" w:hAnsi="Times New Roman" w:cs="Times New Roman"/>
          <w:b/>
          <w:sz w:val="24"/>
          <w:szCs w:val="24"/>
        </w:rPr>
        <w:t>» на 202</w:t>
      </w:r>
      <w:r w:rsidR="00556135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E62ACE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E62ACE" w:rsidRPr="00E62ACE" w:rsidRDefault="00E62ACE" w:rsidP="00E62ACE">
      <w:pPr>
        <w:pStyle w:val="ConsPlusNormal"/>
        <w:ind w:firstLine="5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E62ACE" w:rsidRPr="00E62ACE" w:rsidRDefault="00E62ACE" w:rsidP="00E62ACE">
      <w:pPr>
        <w:pStyle w:val="ConsPlusNormal"/>
        <w:ind w:firstLine="5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Администрация муниципального образования </w:t>
      </w:r>
      <w:r w:rsidR="00942000">
        <w:rPr>
          <w:rFonts w:ascii="Times New Roman" w:eastAsia="Calibri" w:hAnsi="Times New Roman" w:cs="Times New Roman"/>
          <w:sz w:val="24"/>
          <w:szCs w:val="24"/>
        </w:rPr>
        <w:t>«Город Кремёнки»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(далее – контрольный (надзорный) орган) в соответствии с Положением о муниципальном земельном контроле на территории муниципального образования </w:t>
      </w:r>
      <w:r w:rsidR="00942000">
        <w:rPr>
          <w:rFonts w:ascii="Times New Roman" w:eastAsia="Calibri" w:hAnsi="Times New Roman" w:cs="Times New Roman"/>
          <w:sz w:val="24"/>
          <w:szCs w:val="24"/>
        </w:rPr>
        <w:t>«Город Кремёнки»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(далее – Положение),  осуществляет муниципальный земельный контроль </w:t>
      </w:r>
      <w:proofErr w:type="gramStart"/>
      <w:r w:rsidRPr="00E62ACE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Pr="00E62AC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1) соблюдением требований по использованию земель и земельных участков по целевому назначению, установленного режима использования земельных участков в соответствии с зонированием территории;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2) соблюдением требований земельного законодательства о недопущении самовольного занятия земельных участков, использования земельных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3) соблюдением порядка передачи права пользования </w:t>
      </w:r>
      <w:r w:rsidR="00BA3C39" w:rsidRPr="00E62ACE">
        <w:rPr>
          <w:rFonts w:ascii="Times New Roman" w:eastAsia="Calibri" w:hAnsi="Times New Roman" w:cs="Times New Roman"/>
          <w:sz w:val="24"/>
          <w:szCs w:val="24"/>
        </w:rPr>
        <w:t>землёй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, исключающего самовольную уступку права пользования </w:t>
      </w:r>
      <w:r w:rsidR="00BA3C39" w:rsidRPr="00E62ACE">
        <w:rPr>
          <w:rFonts w:ascii="Times New Roman" w:eastAsia="Calibri" w:hAnsi="Times New Roman" w:cs="Times New Roman"/>
          <w:sz w:val="24"/>
          <w:szCs w:val="24"/>
        </w:rPr>
        <w:t>землёй</w:t>
      </w:r>
      <w:r w:rsidRPr="00E62ACE">
        <w:rPr>
          <w:rFonts w:ascii="Times New Roman" w:eastAsia="Calibri" w:hAnsi="Times New Roman" w:cs="Times New Roman"/>
          <w:sz w:val="24"/>
          <w:szCs w:val="24"/>
        </w:rPr>
        <w:t>, а также самовольную мену земельными участками;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4) недопущением ненадлежащего использования земельного участка;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5) соблюдением требований законодательства, связанных с обязательным использованием земельных участков, предназначенных</w:t>
      </w:r>
      <w:r w:rsidR="00BA3C39">
        <w:rPr>
          <w:rFonts w:ascii="Times New Roman" w:eastAsia="Calibri" w:hAnsi="Times New Roman" w:cs="Times New Roman"/>
          <w:sz w:val="24"/>
          <w:szCs w:val="24"/>
        </w:rPr>
        <w:t xml:space="preserve"> для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жилищного или иного строительства, в указанных целях;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6) предоставлением достоверных сведений о состоянии земель;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7) выполнением обязанности по переоформлению права постоянного (бессрочного) пользования земельными участками на право аренды земельных участков или по приобретению таких земельных участков в собственность;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8) соблюдением обязанностей по рекультивации земель при разработке месторождений полезных ископаемых, включая общераспространенные полезные ископаемые,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после завершения строительства, реконструкции и (или) эксплуатации объектов</w:t>
      </w:r>
      <w:r w:rsidR="00BA3C3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lastRenderedPageBreak/>
        <w:t>9) своевременным и качественным выполнением обязательных мероприятий по улучшению земель и охране почв от ветровой,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10) выполнением требований о запрете самовольного снятия, перемещения и уничтожения плодородного слоя почвы, а также порчи земель в результате нарушения правил обращения с пестицидами, агрохимикатами или иными опасными для здоровья людей и окружающей среды веществами и отходами производства и потребления;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11) соблюдением требований о наличии и сохранности межевых знаков границ земельных участков;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12) соблюдением предписаний по вопросам соблюдения требований земельного законодательства и устранения нарушений в области земельных отношений;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13) выполнением иных требований законодательства.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Объектами муниципального земельного контроля являются территории земель, расположенные в границах муниципального образования </w:t>
      </w:r>
      <w:r w:rsidR="00942000">
        <w:rPr>
          <w:rFonts w:ascii="Times New Roman" w:eastAsia="Calibri" w:hAnsi="Times New Roman" w:cs="Times New Roman"/>
          <w:sz w:val="24"/>
          <w:szCs w:val="24"/>
        </w:rPr>
        <w:t>«Город Кремёнки»</w:t>
      </w:r>
      <w:r w:rsidRPr="00E62ACE">
        <w:rPr>
          <w:rFonts w:ascii="Times New Roman" w:eastAsia="Calibri" w:hAnsi="Times New Roman" w:cs="Times New Roman"/>
          <w:sz w:val="24"/>
          <w:szCs w:val="24"/>
        </w:rPr>
        <w:t>, земельные участки и их части независимо от прав на них (далее – объекты контроля).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на территории муниципального образования «</w:t>
      </w:r>
      <w:r w:rsidR="00725CCB">
        <w:rPr>
          <w:rFonts w:ascii="Times New Roman" w:eastAsia="Calibri" w:hAnsi="Times New Roman" w:cs="Times New Roman"/>
          <w:sz w:val="24"/>
          <w:szCs w:val="24"/>
        </w:rPr>
        <w:t>Город Кремёнки</w:t>
      </w:r>
      <w:r w:rsidRPr="00E62ACE">
        <w:rPr>
          <w:rFonts w:ascii="Times New Roman" w:eastAsia="Calibri" w:hAnsi="Times New Roman" w:cs="Times New Roman"/>
          <w:sz w:val="24"/>
          <w:szCs w:val="24"/>
        </w:rPr>
        <w:t>»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</w:p>
    <w:p w:rsidR="00E62ACE" w:rsidRPr="00E62ACE" w:rsidRDefault="005A5F2D" w:rsidP="005A5F2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F2D">
        <w:rPr>
          <w:rFonts w:ascii="Times New Roman" w:eastAsia="Calibri" w:hAnsi="Times New Roman" w:cs="Times New Roman"/>
          <w:sz w:val="24"/>
          <w:szCs w:val="24"/>
        </w:rPr>
        <w:t>В соответствии с постановлением Администрации ГП «Город Кременки» от 20.06.2017г. № 88-п  «Об  утверждении Положения о муниципальном земельном контроле на территории городского поселения  «Город Кременки», постановлением Администрации ГП «Город Кременки» от 21.12.2016г. № 170-п «Об утверждении административного регламента по исполнению муниципальной функции по осуществлению муниципального земельного контроля на территории городского поселения «Город Кременки»  должностными лицами Администрации городского поселения «Город Кременки» осуществляется муниципальный контроль  в соответствующих сферах деятельности.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На сайте муниципального образования «</w:t>
      </w:r>
      <w:r w:rsidR="00725CCB">
        <w:rPr>
          <w:rFonts w:ascii="Times New Roman" w:eastAsia="Calibri" w:hAnsi="Times New Roman" w:cs="Times New Roman"/>
          <w:sz w:val="24"/>
          <w:szCs w:val="24"/>
        </w:rPr>
        <w:t>Город Кремёнки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» создан раздел «Муниципальный контроль», в котором аккумулируется необходимая поднадзорным субъектам информация </w:t>
      </w:r>
      <w:r w:rsidR="00725CCB">
        <w:rPr>
          <w:rFonts w:ascii="Times New Roman" w:eastAsia="Calibri" w:hAnsi="Times New Roman" w:cs="Times New Roman"/>
          <w:sz w:val="24"/>
          <w:szCs w:val="24"/>
        </w:rPr>
        <w:t xml:space="preserve">в том числе и </w:t>
      </w:r>
      <w:r w:rsidRPr="00E62ACE">
        <w:rPr>
          <w:rFonts w:ascii="Times New Roman" w:eastAsia="Calibri" w:hAnsi="Times New Roman" w:cs="Times New Roman"/>
          <w:sz w:val="24"/>
          <w:szCs w:val="24"/>
        </w:rPr>
        <w:t>в части муниципального земельного контроля (</w:t>
      </w:r>
      <w:r w:rsidRPr="00E62ACE">
        <w:rPr>
          <w:rFonts w:ascii="Times New Roman" w:eastAsia="Calibri" w:hAnsi="Times New Roman" w:cs="Times New Roman"/>
          <w:sz w:val="24"/>
          <w:szCs w:val="24"/>
          <w:u w:val="single"/>
        </w:rPr>
        <w:t>https://</w:t>
      </w:r>
      <w:r w:rsidR="00725CCB" w:rsidRPr="00725CCB">
        <w:t xml:space="preserve"> </w:t>
      </w:r>
      <w:r w:rsidR="00725CCB" w:rsidRPr="00725CCB">
        <w:rPr>
          <w:rFonts w:ascii="Times New Roman" w:eastAsia="Calibri" w:hAnsi="Times New Roman" w:cs="Times New Roman"/>
          <w:sz w:val="24"/>
          <w:szCs w:val="24"/>
          <w:u w:val="single"/>
        </w:rPr>
        <w:t>http://ruwww.mo-kremenki.ru/mykont.html</w:t>
      </w:r>
      <w:r w:rsidR="00725CCB" w:rsidRPr="00E62AC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E62ACE">
        <w:rPr>
          <w:rFonts w:ascii="Times New Roman" w:eastAsia="Calibri" w:hAnsi="Times New Roman" w:cs="Times New Roman"/>
          <w:sz w:val="24"/>
          <w:szCs w:val="24"/>
          <w:u w:val="single"/>
        </w:rPr>
        <w:t>/).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1.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2. Сознательное бездействие правообладателей земельных участков. 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Правообладатели земельных участков сельскохозяйственного назначения помимо прав на такие земельные участки имеют и обязанности по поддержанию их в состоянии, пригодном для сельскохозяйственного использования.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2ACE" w:rsidRPr="00E62ACE" w:rsidRDefault="00E62ACE" w:rsidP="0094200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>Раздел II. Цели и задачи реализации программы профилактики рисков причинения вреда</w:t>
      </w:r>
      <w:r w:rsidR="0094200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62ACE" w:rsidRPr="00E62ACE" w:rsidRDefault="00E62ACE" w:rsidP="0094200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Цели разработки Программы и проведение профилактической работы: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ab/>
        <w:t xml:space="preserve">- </w:t>
      </w:r>
      <w:r w:rsidRPr="00E62ACE">
        <w:rPr>
          <w:rFonts w:ascii="Times New Roman" w:eastAsia="Calibri" w:hAnsi="Times New Roman" w:cs="Times New Roman"/>
          <w:sz w:val="24"/>
          <w:szCs w:val="24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повышение прозрачности системы муниципального контроля;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 xml:space="preserve">- повышение уровня правовой грамотности подконтрольных субъектов, в том числе </w:t>
      </w:r>
      <w:r w:rsidR="00A84B5E" w:rsidRPr="00E62ACE">
        <w:rPr>
          <w:rFonts w:ascii="Times New Roman" w:eastAsia="Calibri" w:hAnsi="Times New Roman" w:cs="Times New Roman"/>
          <w:sz w:val="24"/>
          <w:szCs w:val="24"/>
        </w:rPr>
        <w:t>путём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доступности информации об обязательных требованиях и необходимых мерах по их исполнению;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мотивация подконтрольных субъектов к добросовестному поведению.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Проведение профилактических мероприятий Программы позволяет решить следующие задачи: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</w:t>
      </w:r>
      <w:r w:rsidR="00C27B39" w:rsidRPr="00E62ACE">
        <w:rPr>
          <w:rFonts w:ascii="Times New Roman" w:eastAsia="Calibri" w:hAnsi="Times New Roman" w:cs="Times New Roman"/>
          <w:sz w:val="24"/>
          <w:szCs w:val="24"/>
        </w:rPr>
        <w:t>учётом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данных факторов;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повышение квалификации кадрового состава контрольно-надзорного органа;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Сроки реализации Программы приведены в перечне основных профилактических мероприятий на 202</w:t>
      </w:r>
      <w:r w:rsidR="00AD2FD6">
        <w:rPr>
          <w:rFonts w:ascii="Times New Roman" w:eastAsia="Calibri" w:hAnsi="Times New Roman" w:cs="Times New Roman"/>
          <w:sz w:val="24"/>
          <w:szCs w:val="24"/>
        </w:rPr>
        <w:t>3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62ACE" w:rsidRPr="00E62ACE" w:rsidRDefault="00E62ACE" w:rsidP="00A84B5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>Раздел III. Перечень профилактических мероприятий, сроки (периодичность) их проведения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Перечень основных профилактических мероприятий Программы на 202</w:t>
      </w:r>
      <w:r w:rsidR="00AD2FD6">
        <w:rPr>
          <w:rFonts w:ascii="Times New Roman" w:eastAsia="Calibri" w:hAnsi="Times New Roman" w:cs="Times New Roman"/>
          <w:sz w:val="24"/>
          <w:szCs w:val="24"/>
        </w:rPr>
        <w:t>3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="00A84B5E" w:rsidRPr="00E62ACE">
        <w:rPr>
          <w:rFonts w:ascii="Times New Roman" w:eastAsia="Calibri" w:hAnsi="Times New Roman" w:cs="Times New Roman"/>
          <w:sz w:val="24"/>
          <w:szCs w:val="24"/>
        </w:rPr>
        <w:t>приведён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в таблице №1. 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2ACE" w:rsidRPr="00E62ACE" w:rsidRDefault="00E62ACE" w:rsidP="009B4B59">
      <w:pPr>
        <w:pStyle w:val="ConsPlusNormal"/>
        <w:ind w:firstLine="836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Таблица № 1</w:t>
      </w:r>
    </w:p>
    <w:p w:rsidR="00E62ACE" w:rsidRPr="00E62ACE" w:rsidRDefault="00E62ACE" w:rsidP="00E62ACE">
      <w:pPr>
        <w:pStyle w:val="ConsPlusNormal"/>
        <w:ind w:firstLine="54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971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175"/>
        <w:gridCol w:w="2409"/>
        <w:gridCol w:w="2409"/>
      </w:tblGrid>
      <w:tr w:rsidR="00E62ACE" w:rsidRPr="00E62ACE" w:rsidTr="00C27B39">
        <w:tc>
          <w:tcPr>
            <w:tcW w:w="720" w:type="dxa"/>
            <w:vAlign w:val="center"/>
          </w:tcPr>
          <w:p w:rsidR="00E62ACE" w:rsidRPr="00E62ACE" w:rsidRDefault="00E62ACE" w:rsidP="009B4B5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175" w:type="dxa"/>
            <w:vAlign w:val="center"/>
          </w:tcPr>
          <w:p w:rsidR="00E62ACE" w:rsidRPr="00E62ACE" w:rsidRDefault="00E62ACE" w:rsidP="00C27B39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мероприятия</w:t>
            </w:r>
          </w:p>
          <w:p w:rsidR="00E62ACE" w:rsidRPr="00E62ACE" w:rsidRDefault="00E62ACE" w:rsidP="00C27B39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62ACE" w:rsidRPr="00E62ACE" w:rsidRDefault="00E62ACE" w:rsidP="00C27B39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2409" w:type="dxa"/>
            <w:vAlign w:val="center"/>
          </w:tcPr>
          <w:p w:rsidR="00E62ACE" w:rsidRPr="00E62ACE" w:rsidRDefault="00E62ACE" w:rsidP="00C27B39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Адресат мероприятия</w:t>
            </w:r>
          </w:p>
        </w:tc>
      </w:tr>
    </w:tbl>
    <w:p w:rsidR="00E62ACE" w:rsidRPr="00E62ACE" w:rsidRDefault="00E62ACE" w:rsidP="00C27B39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320"/>
        <w:gridCol w:w="2190"/>
        <w:gridCol w:w="2409"/>
      </w:tblGrid>
      <w:tr w:rsidR="00E62ACE" w:rsidRPr="00E62ACE" w:rsidTr="00D83685">
        <w:trPr>
          <w:trHeight w:val="28"/>
          <w:tblHeader/>
        </w:trPr>
        <w:tc>
          <w:tcPr>
            <w:tcW w:w="720" w:type="dxa"/>
            <w:vAlign w:val="center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vAlign w:val="center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0" w:type="dxa"/>
            <w:vAlign w:val="center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62ACE" w:rsidRPr="00E62ACE" w:rsidTr="00D83685">
        <w:tc>
          <w:tcPr>
            <w:tcW w:w="720" w:type="dxa"/>
            <w:vMerge w:val="restart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на официальном сайте муниципального образования «</w:t>
            </w:r>
            <w:r w:rsidR="00725CCB">
              <w:rPr>
                <w:rFonts w:ascii="Times New Roman" w:eastAsia="Calibri" w:hAnsi="Times New Roman" w:cs="Times New Roman"/>
                <w:sz w:val="24"/>
                <w:szCs w:val="24"/>
              </w:rPr>
              <w:t>Город Кремёнки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» актуальной информации:</w:t>
            </w:r>
          </w:p>
        </w:tc>
        <w:tc>
          <w:tcPr>
            <w:tcW w:w="219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тексты нормативных правовых актов, регулирующих осуществление муниципального земельного контроля;</w:t>
            </w:r>
          </w:p>
        </w:tc>
        <w:tc>
          <w:tcPr>
            <w:tcW w:w="2190" w:type="dxa"/>
          </w:tcPr>
          <w:p w:rsidR="00E62ACE" w:rsidRPr="00E62ACE" w:rsidRDefault="00E62ACE" w:rsidP="00C27B39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в актуальном состоянии</w:t>
            </w:r>
          </w:p>
        </w:tc>
        <w:tc>
          <w:tcPr>
            <w:tcW w:w="2409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ACE" w:rsidRPr="00E62ACE" w:rsidTr="00D83685"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</w:tc>
        <w:tc>
          <w:tcPr>
            <w:tcW w:w="2190" w:type="dxa"/>
          </w:tcPr>
          <w:p w:rsidR="00E62ACE" w:rsidRPr="00E62ACE" w:rsidRDefault="00E62ACE" w:rsidP="00C27B39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8705F7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E62ACE" w:rsidRPr="00E62AC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перечень</w:t>
              </w:r>
            </w:hyperlink>
            <w:r w:rsidR="00E62ACE"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90" w:type="dxa"/>
          </w:tcPr>
          <w:p w:rsidR="00E62ACE" w:rsidRPr="00E62ACE" w:rsidRDefault="00E62ACE" w:rsidP="00C27B39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1327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3 рабочих дней после утверждения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2116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9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10 рабочих дней после утверждения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граждане, органы государственной власти, органы местного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E62ACE" w:rsidRPr="00E62ACE" w:rsidTr="00D83685">
        <w:trPr>
          <w:trHeight w:val="2216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190" w:type="dxa"/>
          </w:tcPr>
          <w:p w:rsidR="00E62ACE" w:rsidRPr="00E62ACE" w:rsidRDefault="00E62ACE" w:rsidP="00556135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</w:t>
            </w:r>
            <w:r w:rsidR="0055613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1389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E62ACE" w:rsidRPr="00E62ACE" w:rsidRDefault="00E62ACE" w:rsidP="00556135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</w:t>
            </w:r>
            <w:r w:rsidR="0055613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2216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190" w:type="dxa"/>
          </w:tcPr>
          <w:p w:rsidR="00E62ACE" w:rsidRPr="00E62ACE" w:rsidRDefault="00E62ACE" w:rsidP="00556135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</w:t>
            </w:r>
            <w:r w:rsidR="0055613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2128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19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срок до 3 дней со дня утверждения доклада </w:t>
            </w:r>
          </w:p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(с периодичностью, не реже одного раза в год)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1114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ежегодный доклад о муниципальном земельном контроле;</w:t>
            </w:r>
          </w:p>
        </w:tc>
        <w:tc>
          <w:tcPr>
            <w:tcW w:w="2190" w:type="dxa"/>
          </w:tcPr>
          <w:p w:rsidR="00E62ACE" w:rsidRPr="00E62ACE" w:rsidRDefault="00E62ACE" w:rsidP="00556135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срок до 3 дней со дня утверждения доклада (не позднее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 марта 202</w:t>
            </w:r>
            <w:r w:rsidR="0055613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Юридические лица, индивидуальные предприниматели,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1880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219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2440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556135" w:rsidP="00556135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</w:t>
            </w:r>
            <w:r w:rsidR="00E62ACE"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 профилактики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62ACE"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общественного обсуждения</w:t>
            </w:r>
          </w:p>
        </w:tc>
        <w:tc>
          <w:tcPr>
            <w:tcW w:w="219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</w:t>
            </w:r>
          </w:p>
          <w:p w:rsidR="00E62ACE" w:rsidRPr="00E62ACE" w:rsidRDefault="00E62ACE" w:rsidP="00556135">
            <w:pPr>
              <w:pStyle w:val="ConsPlusNormal"/>
              <w:ind w:firstLine="2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1 октября 202</w:t>
            </w:r>
            <w:r w:rsidR="0055613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</w:p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(проект Программы для общественного обсуждения);</w:t>
            </w:r>
          </w:p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240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Ежегодных планов проведения плановых контрольных (надзорных) мероприятий по муниципальному земельному контролю</w:t>
            </w:r>
          </w:p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5 рабочих дней со дня их утверждения </w:t>
            </w:r>
          </w:p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(до 15 декабря года, предшествующего году реализации ежегодного плана)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2204"/>
        </w:trPr>
        <w:tc>
          <w:tcPr>
            <w:tcW w:w="720" w:type="dxa"/>
            <w:vMerge w:val="restart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контролируемых лиц и иных заинтересованных лиц по вопросам соблюдения обязательных требований  земельного законодательства посредством:</w:t>
            </w:r>
          </w:p>
        </w:tc>
        <w:tc>
          <w:tcPr>
            <w:tcW w:w="219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2153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публикаций в средствах массовой информации (газеты, журналы);</w:t>
            </w:r>
          </w:p>
        </w:tc>
        <w:tc>
          <w:tcPr>
            <w:tcW w:w="2190" w:type="dxa"/>
          </w:tcPr>
          <w:p w:rsidR="00E62ACE" w:rsidRPr="00E62ACE" w:rsidRDefault="00E62ACE" w:rsidP="00556135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</w:t>
            </w:r>
            <w:r w:rsidR="0055613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63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публикаций на официальном сайте муниципального образования «</w:t>
            </w:r>
            <w:r w:rsidR="00725CCB">
              <w:rPr>
                <w:rFonts w:ascii="Times New Roman" w:eastAsia="Calibri" w:hAnsi="Times New Roman" w:cs="Times New Roman"/>
                <w:sz w:val="24"/>
                <w:szCs w:val="24"/>
              </w:rPr>
              <w:t>Город Кремёнки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0" w:type="dxa"/>
          </w:tcPr>
          <w:p w:rsidR="00E62ACE" w:rsidRPr="00E62ACE" w:rsidRDefault="00E62ACE" w:rsidP="00556135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</w:t>
            </w:r>
            <w:r w:rsidR="0055613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2216"/>
        </w:trPr>
        <w:tc>
          <w:tcPr>
            <w:tcW w:w="72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контрольным (надзорным) органом правоприменительной практики осуществления муниципального земельного контроля в части компетенции</w:t>
            </w:r>
          </w:p>
        </w:tc>
        <w:tc>
          <w:tcPr>
            <w:tcW w:w="2190" w:type="dxa"/>
          </w:tcPr>
          <w:p w:rsidR="00E62ACE" w:rsidRPr="00E62ACE" w:rsidRDefault="00E62ACE" w:rsidP="00556135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ежегодно, не позднее 1 марта 202</w:t>
            </w:r>
            <w:r w:rsidR="0055613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1076"/>
        </w:trPr>
        <w:tc>
          <w:tcPr>
            <w:tcW w:w="72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российским законодательством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3305"/>
        </w:trPr>
        <w:tc>
          <w:tcPr>
            <w:tcW w:w="72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должностным лицом контрольного (надзорного) органа (по телефону, посредством </w:t>
            </w:r>
            <w:proofErr w:type="spellStart"/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, на личном приеме либо в ходе проведения  профилактического мероприятия, контрольного (надзорного) мероприятия)</w:t>
            </w:r>
          </w:p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по вопросам, связанным с организацией и осуществлением муниципального земельного контроля в отношении контролируемых лиц</w:t>
            </w:r>
          </w:p>
        </w:tc>
        <w:tc>
          <w:tcPr>
            <w:tcW w:w="2190" w:type="dxa"/>
          </w:tcPr>
          <w:p w:rsidR="00E62ACE" w:rsidRPr="00E62ACE" w:rsidRDefault="00E62ACE" w:rsidP="00556135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По обращениям контролируемых лиц и их представителей, поступившим в течени</w:t>
            </w:r>
            <w:proofErr w:type="gramStart"/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55613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188"/>
        </w:trPr>
        <w:tc>
          <w:tcPr>
            <w:tcW w:w="72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190" w:type="dxa"/>
          </w:tcPr>
          <w:p w:rsidR="00E62ACE" w:rsidRPr="00E62ACE" w:rsidRDefault="00E62ACE" w:rsidP="00556135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не реже чем 2 раза в год (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202</w:t>
            </w:r>
            <w:r w:rsidR="0055613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188"/>
        </w:trPr>
        <w:tc>
          <w:tcPr>
            <w:tcW w:w="72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утверждение Программы (Плана) профилактики рисков причинения вреда (ущерба) охраняемым законом ценностям по муниципальному земельному контролю на территории</w:t>
            </w:r>
          </w:p>
          <w:p w:rsidR="00E62ACE" w:rsidRPr="00E62ACE" w:rsidRDefault="00E62ACE" w:rsidP="00556135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«</w:t>
            </w:r>
            <w:r w:rsidR="00725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 w:rsidR="00725CCB">
              <w:rPr>
                <w:rFonts w:ascii="Times New Roman" w:eastAsia="Calibri" w:hAnsi="Times New Roman" w:cs="Times New Roman"/>
                <w:sz w:val="24"/>
                <w:szCs w:val="24"/>
              </w:rPr>
              <w:t>Кремёнки</w:t>
            </w:r>
            <w:proofErr w:type="spellEnd"/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»  на 202</w:t>
            </w:r>
            <w:r w:rsidR="0055613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9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</w:t>
            </w:r>
          </w:p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1 октября 202</w:t>
            </w:r>
            <w:r w:rsidR="0055613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(разработка);</w:t>
            </w:r>
          </w:p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</w:t>
            </w:r>
          </w:p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20 декабря 202</w:t>
            </w:r>
            <w:r w:rsidR="0055613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(утверждение)</w:t>
            </w:r>
          </w:p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2ACE" w:rsidRPr="00E62ACE" w:rsidRDefault="00E62ACE" w:rsidP="00A84B5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Pr="00E62ACE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E62ACE">
        <w:rPr>
          <w:rFonts w:ascii="Times New Roman" w:eastAsia="Calibri" w:hAnsi="Times New Roman" w:cs="Times New Roman"/>
          <w:b/>
          <w:sz w:val="24"/>
          <w:szCs w:val="24"/>
        </w:rPr>
        <w:t>. Показатели результативности и эффективности программы профилактики рисков причинения вреда</w:t>
      </w:r>
    </w:p>
    <w:p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2ACE" w:rsidRPr="00E62ACE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Финансирование исполнения функции по осуществлению муниципального контроля осуществляется в рамках бюджетных средств </w:t>
      </w:r>
      <w:r w:rsidR="00C27B39">
        <w:rPr>
          <w:rFonts w:ascii="Times New Roman" w:eastAsia="Calibri" w:hAnsi="Times New Roman" w:cs="Times New Roman"/>
          <w:sz w:val="24"/>
          <w:szCs w:val="24"/>
        </w:rPr>
        <w:t>А</w:t>
      </w:r>
      <w:r w:rsidRPr="00E62ACE">
        <w:rPr>
          <w:rFonts w:ascii="Times New Roman" w:eastAsia="Calibri" w:hAnsi="Times New Roman" w:cs="Times New Roman"/>
          <w:sz w:val="24"/>
          <w:szCs w:val="24"/>
        </w:rPr>
        <w:t>дминистрацией муниципального образования «</w:t>
      </w:r>
      <w:r w:rsidR="00725CCB">
        <w:rPr>
          <w:rFonts w:ascii="Times New Roman" w:eastAsia="Calibri" w:hAnsi="Times New Roman" w:cs="Times New Roman"/>
          <w:sz w:val="24"/>
          <w:szCs w:val="24"/>
        </w:rPr>
        <w:t>Город Кремёнки</w:t>
      </w:r>
      <w:r w:rsidR="00C27B39">
        <w:rPr>
          <w:rFonts w:ascii="Times New Roman" w:eastAsia="Calibri" w:hAnsi="Times New Roman" w:cs="Times New Roman"/>
          <w:sz w:val="24"/>
          <w:szCs w:val="24"/>
        </w:rPr>
        <w:t>».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62ACE" w:rsidRPr="00E62ACE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E62ACE" w:rsidRPr="00E62ACE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Перечень уполномоченных лиц, ответственных за организацию и проведение профилактических мероприятий Программы на 202</w:t>
      </w:r>
      <w:r w:rsidR="00556135">
        <w:rPr>
          <w:rFonts w:ascii="Times New Roman" w:eastAsia="Calibri" w:hAnsi="Times New Roman" w:cs="Times New Roman"/>
          <w:sz w:val="24"/>
          <w:szCs w:val="24"/>
        </w:rPr>
        <w:t>3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="00C27B39" w:rsidRPr="00E62ACE">
        <w:rPr>
          <w:rFonts w:ascii="Times New Roman" w:eastAsia="Calibri" w:hAnsi="Times New Roman" w:cs="Times New Roman"/>
          <w:sz w:val="24"/>
          <w:szCs w:val="24"/>
        </w:rPr>
        <w:t>приведён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в таблице № 2. </w:t>
      </w:r>
    </w:p>
    <w:p w:rsidR="00E62ACE" w:rsidRPr="00E62ACE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Текущее управление и контроль за ходом реализации Программы осуществляет </w:t>
      </w:r>
      <w:r w:rsidR="00C27B39">
        <w:rPr>
          <w:rFonts w:ascii="Times New Roman" w:eastAsia="Calibri" w:hAnsi="Times New Roman" w:cs="Times New Roman"/>
          <w:sz w:val="24"/>
          <w:szCs w:val="24"/>
        </w:rPr>
        <w:t>А</w:t>
      </w:r>
      <w:r w:rsidRPr="00E62ACE">
        <w:rPr>
          <w:rFonts w:ascii="Times New Roman" w:eastAsia="Calibri" w:hAnsi="Times New Roman" w:cs="Times New Roman"/>
          <w:sz w:val="24"/>
          <w:szCs w:val="24"/>
        </w:rPr>
        <w:t>дминистрация МО «</w:t>
      </w:r>
      <w:r w:rsidR="00725CCB">
        <w:rPr>
          <w:rFonts w:ascii="Times New Roman" w:eastAsia="Calibri" w:hAnsi="Times New Roman" w:cs="Times New Roman"/>
          <w:sz w:val="24"/>
          <w:szCs w:val="24"/>
        </w:rPr>
        <w:t>Город Кремёнки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». Ответственным исполнителем Программы является </w:t>
      </w:r>
      <w:r w:rsidR="00430121" w:rsidRPr="00430121">
        <w:rPr>
          <w:rFonts w:ascii="Times New Roman" w:eastAsia="Calibri" w:hAnsi="Times New Roman" w:cs="Times New Roman"/>
          <w:sz w:val="24"/>
          <w:szCs w:val="24"/>
        </w:rPr>
        <w:t>отдел экономического развития и управления муниципальным имуществом</w:t>
      </w:r>
      <w:r w:rsidR="00430121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r w:rsidRPr="00E62ACE">
        <w:rPr>
          <w:rFonts w:ascii="Times New Roman" w:eastAsia="Calibri" w:hAnsi="Times New Roman" w:cs="Times New Roman"/>
          <w:sz w:val="24"/>
          <w:szCs w:val="24"/>
        </w:rPr>
        <w:t>дминистрации муниципального образования «</w:t>
      </w:r>
      <w:r w:rsidR="00725CCB">
        <w:rPr>
          <w:rFonts w:ascii="Times New Roman" w:eastAsia="Calibri" w:hAnsi="Times New Roman" w:cs="Times New Roman"/>
          <w:sz w:val="24"/>
          <w:szCs w:val="24"/>
        </w:rPr>
        <w:t>Город Кремёнки</w:t>
      </w:r>
      <w:r w:rsidRPr="00E62ACE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E62ACE" w:rsidRPr="00E62ACE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Мониторинг реализации Программы осуществляется на регулярной основе.</w:t>
      </w:r>
    </w:p>
    <w:p w:rsidR="00E62ACE" w:rsidRPr="00E62ACE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сайте муниципального образования «</w:t>
      </w:r>
      <w:r w:rsidR="00725CCB">
        <w:rPr>
          <w:rFonts w:ascii="Times New Roman" w:eastAsia="Calibri" w:hAnsi="Times New Roman" w:cs="Times New Roman"/>
          <w:sz w:val="24"/>
          <w:szCs w:val="24"/>
        </w:rPr>
        <w:t>Город Кремёнки</w:t>
      </w:r>
      <w:r w:rsidRPr="00E62ACE">
        <w:rPr>
          <w:rFonts w:ascii="Times New Roman" w:eastAsia="Calibri" w:hAnsi="Times New Roman" w:cs="Times New Roman"/>
          <w:sz w:val="24"/>
          <w:szCs w:val="24"/>
        </w:rPr>
        <w:t>» (</w:t>
      </w:r>
      <w:r w:rsidR="00430121" w:rsidRPr="00430121">
        <w:rPr>
          <w:rFonts w:ascii="Times New Roman" w:eastAsia="Calibri" w:hAnsi="Times New Roman" w:cs="Times New Roman"/>
          <w:sz w:val="24"/>
          <w:szCs w:val="24"/>
        </w:rPr>
        <w:t>http://ruwww.mo-kremenki.ru/mykont.html</w:t>
      </w:r>
      <w:r w:rsidRPr="00E62ACE">
        <w:rPr>
          <w:rFonts w:ascii="Times New Roman" w:eastAsia="Calibri" w:hAnsi="Times New Roman" w:cs="Times New Roman"/>
          <w:sz w:val="24"/>
          <w:szCs w:val="24"/>
        </w:rPr>
        <w:t>) в информационно-коммуникационной сети «Интернет».</w:t>
      </w:r>
    </w:p>
    <w:p w:rsidR="002C6E6B" w:rsidRDefault="002C6E6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62ACE" w:rsidRPr="00E62ACE" w:rsidRDefault="00E62ACE" w:rsidP="002C6E6B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lastRenderedPageBreak/>
        <w:t>Таблица</w:t>
      </w:r>
      <w:r w:rsidRPr="00E62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62ACE">
        <w:rPr>
          <w:rFonts w:ascii="Times New Roman" w:eastAsia="Calibri" w:hAnsi="Times New Roman" w:cs="Times New Roman"/>
          <w:sz w:val="24"/>
          <w:szCs w:val="24"/>
        </w:rPr>
        <w:t>№</w:t>
      </w:r>
      <w:r w:rsidRPr="00E62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</w:t>
      </w:r>
    </w:p>
    <w:p w:rsidR="00E62ACE" w:rsidRPr="00E62ACE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2319"/>
        <w:gridCol w:w="2268"/>
        <w:gridCol w:w="1985"/>
        <w:gridCol w:w="2409"/>
      </w:tblGrid>
      <w:tr w:rsidR="00E62ACE" w:rsidRPr="00E62ACE" w:rsidTr="00D83685">
        <w:tc>
          <w:tcPr>
            <w:tcW w:w="720" w:type="dxa"/>
            <w:vAlign w:val="center"/>
          </w:tcPr>
          <w:p w:rsidR="00E62ACE" w:rsidRPr="00E62ACE" w:rsidRDefault="00E62ACE" w:rsidP="002C6E6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19" w:type="dxa"/>
            <w:vAlign w:val="center"/>
          </w:tcPr>
          <w:p w:rsidR="00E62ACE" w:rsidRPr="00E62ACE" w:rsidRDefault="00E62ACE" w:rsidP="00430121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:rsidR="00E62ACE" w:rsidRPr="00E62ACE" w:rsidRDefault="00E62ACE" w:rsidP="00430121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62ACE" w:rsidRPr="00E62ACE" w:rsidRDefault="00E62ACE" w:rsidP="00430121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E62ACE" w:rsidRPr="00E62ACE" w:rsidRDefault="00E62ACE" w:rsidP="00430121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2409" w:type="dxa"/>
            <w:vAlign w:val="center"/>
          </w:tcPr>
          <w:p w:rsidR="00E62ACE" w:rsidRPr="00E62ACE" w:rsidRDefault="00E62ACE" w:rsidP="00430121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Контакты</w:t>
            </w:r>
          </w:p>
        </w:tc>
      </w:tr>
      <w:tr w:rsidR="00E62ACE" w:rsidRPr="00E62ACE" w:rsidTr="00D83685">
        <w:trPr>
          <w:trHeight w:val="28"/>
          <w:tblHeader/>
        </w:trPr>
        <w:tc>
          <w:tcPr>
            <w:tcW w:w="720" w:type="dxa"/>
            <w:vAlign w:val="center"/>
          </w:tcPr>
          <w:p w:rsidR="00E62ACE" w:rsidRPr="00E62ACE" w:rsidRDefault="00E62ACE" w:rsidP="002C6E6B">
            <w:pPr>
              <w:pStyle w:val="ConsPlusNormal"/>
              <w:ind w:left="-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9" w:type="dxa"/>
            <w:vAlign w:val="center"/>
          </w:tcPr>
          <w:p w:rsidR="00E62ACE" w:rsidRPr="00E62ACE" w:rsidRDefault="00430121" w:rsidP="0043012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Федоров Геннадий Леонидович</w:t>
            </w:r>
          </w:p>
        </w:tc>
        <w:tc>
          <w:tcPr>
            <w:tcW w:w="2268" w:type="dxa"/>
            <w:vAlign w:val="center"/>
          </w:tcPr>
          <w:p w:rsidR="00E62ACE" w:rsidRPr="00E62ACE" w:rsidRDefault="00430121" w:rsidP="00430121">
            <w:pPr>
              <w:pStyle w:val="ConsPlusNormal"/>
              <w:ind w:hanging="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Зам.Главы </w:t>
            </w:r>
            <w:proofErr w:type="spellStart"/>
            <w:r w:rsidRPr="0043012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Администрации-начальник</w:t>
            </w:r>
            <w:proofErr w:type="spellEnd"/>
            <w:r w:rsidRPr="00430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экономического развития и управления муниципальным имуществом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E62ACE"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</w:t>
            </w:r>
          </w:p>
          <w:p w:rsidR="00E62ACE" w:rsidRPr="00E62ACE" w:rsidRDefault="00E62ACE" w:rsidP="00430121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МО «</w:t>
            </w:r>
            <w:r w:rsidR="00725CCB">
              <w:rPr>
                <w:rFonts w:ascii="Times New Roman" w:eastAsia="Calibri" w:hAnsi="Times New Roman" w:cs="Times New Roman"/>
                <w:sz w:val="24"/>
                <w:szCs w:val="24"/>
              </w:rPr>
              <w:t>Город Кремёнки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» (Руководитель и координатор Программы)</w:t>
            </w:r>
          </w:p>
        </w:tc>
        <w:tc>
          <w:tcPr>
            <w:tcW w:w="1985" w:type="dxa"/>
            <w:vAlign w:val="center"/>
          </w:tcPr>
          <w:p w:rsidR="00E62ACE" w:rsidRPr="00E62ACE" w:rsidRDefault="00E62ACE" w:rsidP="0043012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координация деятельности по реализации Программы</w:t>
            </w:r>
          </w:p>
        </w:tc>
        <w:tc>
          <w:tcPr>
            <w:tcW w:w="2409" w:type="dxa"/>
            <w:vAlign w:val="center"/>
          </w:tcPr>
          <w:p w:rsidR="00E62ACE" w:rsidRPr="00E62ACE" w:rsidRDefault="00E62ACE" w:rsidP="00430121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8(</w:t>
            </w:r>
            <w:r w:rsidR="00430121">
              <w:rPr>
                <w:rFonts w:ascii="Times New Roman" w:eastAsia="Calibri" w:hAnsi="Times New Roman" w:cs="Times New Roman"/>
                <w:sz w:val="24"/>
                <w:szCs w:val="24"/>
              </w:rPr>
              <w:t>48432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430121">
              <w:rPr>
                <w:rFonts w:ascii="Times New Roman" w:eastAsia="Calibri" w:hAnsi="Times New Roman" w:cs="Times New Roman"/>
                <w:sz w:val="24"/>
                <w:szCs w:val="24"/>
              </w:rPr>
              <w:t>50-180</w:t>
            </w:r>
          </w:p>
        </w:tc>
      </w:tr>
      <w:tr w:rsidR="00E62ACE" w:rsidRPr="00E62ACE" w:rsidTr="00D83685">
        <w:trPr>
          <w:trHeight w:val="28"/>
          <w:tblHeader/>
        </w:trPr>
        <w:tc>
          <w:tcPr>
            <w:tcW w:w="720" w:type="dxa"/>
            <w:vAlign w:val="center"/>
          </w:tcPr>
          <w:p w:rsidR="00E62ACE" w:rsidRPr="00E62ACE" w:rsidRDefault="00E62ACE" w:rsidP="002C6E6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9" w:type="dxa"/>
            <w:vAlign w:val="center"/>
          </w:tcPr>
          <w:p w:rsidR="00E62ACE" w:rsidRPr="00E62ACE" w:rsidRDefault="00430121" w:rsidP="0043012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Комарова Лариса Владимировна</w:t>
            </w:r>
          </w:p>
        </w:tc>
        <w:tc>
          <w:tcPr>
            <w:tcW w:w="2268" w:type="dxa"/>
            <w:vAlign w:val="center"/>
          </w:tcPr>
          <w:p w:rsidR="00E62ACE" w:rsidRPr="00E62ACE" w:rsidRDefault="00430121" w:rsidP="00430121">
            <w:pPr>
              <w:pStyle w:val="ConsPlusNormal"/>
              <w:ind w:hanging="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121">
              <w:rPr>
                <w:rFonts w:ascii="Times New Roman" w:eastAsia="Calibri" w:hAnsi="Times New Roman" w:cs="Times New Roman"/>
                <w:sz w:val="24"/>
                <w:szCs w:val="24"/>
              </w:rPr>
              <w:t>Ведущий эксперт по земельным отношениям</w:t>
            </w:r>
          </w:p>
        </w:tc>
        <w:tc>
          <w:tcPr>
            <w:tcW w:w="1985" w:type="dxa"/>
            <w:vAlign w:val="center"/>
          </w:tcPr>
          <w:p w:rsidR="00E62ACE" w:rsidRPr="00E62ACE" w:rsidRDefault="00E62ACE" w:rsidP="00556135">
            <w:pPr>
              <w:pStyle w:val="ConsPlusNormal"/>
              <w:ind w:firstLine="2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мероприятий Программы</w:t>
            </w:r>
          </w:p>
        </w:tc>
        <w:tc>
          <w:tcPr>
            <w:tcW w:w="2409" w:type="dxa"/>
            <w:vAlign w:val="center"/>
          </w:tcPr>
          <w:p w:rsidR="00E62ACE" w:rsidRPr="00E62ACE" w:rsidRDefault="00E62ACE" w:rsidP="00430121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8(</w:t>
            </w:r>
            <w:r w:rsidR="002C6E6B">
              <w:rPr>
                <w:rFonts w:ascii="Times New Roman" w:eastAsia="Calibri" w:hAnsi="Times New Roman" w:cs="Times New Roman"/>
                <w:sz w:val="24"/>
                <w:szCs w:val="24"/>
              </w:rPr>
              <w:t>48432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2C6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58 -915 </w:t>
            </w:r>
          </w:p>
          <w:p w:rsidR="00E62ACE" w:rsidRPr="00E62ACE" w:rsidRDefault="00E62ACE" w:rsidP="00430121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2ACE" w:rsidRPr="00E62ACE" w:rsidRDefault="00E62ACE" w:rsidP="00AE61C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E62ACE" w:rsidRPr="00E62ACE" w:rsidRDefault="00E62ACE" w:rsidP="00AE61C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E62ACE" w:rsidRPr="00E62ACE" w:rsidRDefault="00E62ACE" w:rsidP="00AE61C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Целевые показатели результативности мероприятий Программы по муниципальному земельному контролю:</w:t>
      </w:r>
    </w:p>
    <w:p w:rsidR="00E62ACE" w:rsidRPr="00E62ACE" w:rsidRDefault="00E62ACE" w:rsidP="00AE61C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1) Количество выявленных нарушений требований земельного законодательства, шт.</w:t>
      </w:r>
    </w:p>
    <w:p w:rsidR="00E62ACE" w:rsidRPr="00E62ACE" w:rsidRDefault="00E62ACE" w:rsidP="00AE61C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2) Количество </w:t>
      </w:r>
      <w:r w:rsidR="00AE61C9" w:rsidRPr="00E62ACE">
        <w:rPr>
          <w:rFonts w:ascii="Times New Roman" w:eastAsia="Calibri" w:hAnsi="Times New Roman" w:cs="Times New Roman"/>
          <w:sz w:val="24"/>
          <w:szCs w:val="24"/>
        </w:rPr>
        <w:t>проведённых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E62ACE" w:rsidRPr="00E62ACE" w:rsidRDefault="00E62ACE" w:rsidP="00AE61C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Показатели эффективности:</w:t>
      </w:r>
    </w:p>
    <w:p w:rsidR="00E62ACE" w:rsidRPr="00E62ACE" w:rsidRDefault="00E62ACE" w:rsidP="00AE61C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:rsidR="00E62ACE" w:rsidRPr="00E62ACE" w:rsidRDefault="00E62ACE" w:rsidP="00AE61C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2) Количество проведенных профилактических мероприятий контрольным (надзорным) органом, ед.</w:t>
      </w:r>
    </w:p>
    <w:p w:rsidR="00E62ACE" w:rsidRPr="00E62ACE" w:rsidRDefault="00E62ACE" w:rsidP="00AE61C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3) Доля профилактических мероприятий в объеме контрольно-надзорных мероприятий, %.</w:t>
      </w:r>
    </w:p>
    <w:p w:rsidR="00E62ACE" w:rsidRPr="00E62ACE" w:rsidRDefault="00E62ACE" w:rsidP="00AE61C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E62ACE" w:rsidRPr="00E62ACE" w:rsidRDefault="00E62ACE" w:rsidP="00AE61C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Отчетным периодом для определения значений показателей является календарный </w:t>
      </w:r>
      <w:r w:rsidRPr="00E62ACE">
        <w:rPr>
          <w:rFonts w:ascii="Times New Roman" w:eastAsia="Calibri" w:hAnsi="Times New Roman" w:cs="Times New Roman"/>
          <w:sz w:val="24"/>
          <w:szCs w:val="24"/>
        </w:rPr>
        <w:lastRenderedPageBreak/>
        <w:t>год.</w:t>
      </w:r>
    </w:p>
    <w:p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p w:rsidR="00E62ACE" w:rsidRPr="00E62ACE" w:rsidRDefault="00E62ACE" w:rsidP="00983D0D">
      <w:pPr>
        <w:pStyle w:val="ConsPlusNormal"/>
        <w:ind w:firstLine="765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Таблица</w:t>
      </w:r>
      <w:r w:rsidRPr="00E62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62ACE">
        <w:rPr>
          <w:rFonts w:ascii="Times New Roman" w:eastAsia="Calibri" w:hAnsi="Times New Roman" w:cs="Times New Roman"/>
          <w:sz w:val="24"/>
          <w:szCs w:val="24"/>
        </w:rPr>
        <w:t>№</w:t>
      </w:r>
      <w:r w:rsidRPr="00E62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62ACE">
        <w:rPr>
          <w:rFonts w:ascii="Times New Roman" w:eastAsia="Calibri" w:hAnsi="Times New Roman" w:cs="Times New Roman"/>
          <w:sz w:val="24"/>
          <w:szCs w:val="24"/>
        </w:rPr>
        <w:t>3</w:t>
      </w:r>
    </w:p>
    <w:p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93" w:type="dxa"/>
        <w:tblInd w:w="-4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842"/>
        <w:gridCol w:w="993"/>
        <w:gridCol w:w="1530"/>
        <w:gridCol w:w="567"/>
        <w:gridCol w:w="992"/>
        <w:gridCol w:w="851"/>
        <w:gridCol w:w="850"/>
        <w:gridCol w:w="1842"/>
      </w:tblGrid>
      <w:tr w:rsidR="00E62ACE" w:rsidRPr="00E62ACE" w:rsidTr="00983D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CE" w:rsidRPr="00E62ACE" w:rsidRDefault="00E62ACE" w:rsidP="00AE61C9">
            <w:pPr>
              <w:pStyle w:val="ConsPlusNormal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CE" w:rsidRPr="00E62ACE" w:rsidRDefault="00E62ACE" w:rsidP="00AE61C9">
            <w:pPr>
              <w:pStyle w:val="ConsPlusNormal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CE" w:rsidRPr="00E62ACE" w:rsidRDefault="00E62ACE" w:rsidP="00AE61C9">
            <w:pPr>
              <w:pStyle w:val="ConsPlusNormal"/>
              <w:ind w:firstLine="4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результатов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CE" w:rsidRPr="00E62ACE" w:rsidRDefault="00E62ACE" w:rsidP="00AE61C9">
            <w:pPr>
              <w:pStyle w:val="ConsPlusNormal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Бюджетные ассигнования (расход), тыс. руб.</w:t>
            </w:r>
          </w:p>
        </w:tc>
      </w:tr>
      <w:tr w:rsidR="00983D0D" w:rsidRPr="00E62ACE" w:rsidTr="00983D0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0D" w:rsidRPr="00E62ACE" w:rsidRDefault="00983D0D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0D" w:rsidRPr="00E62ACE" w:rsidRDefault="00983D0D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0D" w:rsidRPr="00E62ACE" w:rsidRDefault="00983D0D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0D" w:rsidRPr="00E62ACE" w:rsidRDefault="00983D0D" w:rsidP="00AE61C9">
            <w:pPr>
              <w:pStyle w:val="ConsPlusNormal"/>
              <w:ind w:firstLine="4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показателя (*)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0D" w:rsidRPr="00E62ACE" w:rsidRDefault="00983D0D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0D" w:rsidRPr="00E62ACE" w:rsidRDefault="00983D0D" w:rsidP="00983D0D">
            <w:pPr>
              <w:pStyle w:val="ConsPlusNormal"/>
              <w:ind w:hanging="6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Плановое 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0D" w:rsidRPr="00E62ACE" w:rsidRDefault="00983D0D" w:rsidP="00983D0D">
            <w:pPr>
              <w:pStyle w:val="ConsPlusNormal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Фактическое 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0D" w:rsidRPr="00E62ACE" w:rsidRDefault="00983D0D" w:rsidP="00983D0D">
            <w:pPr>
              <w:pStyle w:val="ConsPlusNormal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Отклонение, </w:t>
            </w:r>
          </w:p>
          <w:p w:rsidR="00983D0D" w:rsidRPr="00E62ACE" w:rsidRDefault="00983D0D" w:rsidP="00983D0D">
            <w:pPr>
              <w:pStyle w:val="ConsPlusNormal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(-/+, 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0D" w:rsidRPr="00E62ACE" w:rsidRDefault="00983D0D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83D0D" w:rsidRPr="00E62ACE" w:rsidTr="00983D0D">
        <w:trPr>
          <w:trHeight w:val="39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0D" w:rsidRPr="00E62ACE" w:rsidRDefault="00983D0D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D0D" w:rsidRPr="00E62ACE" w:rsidRDefault="00983D0D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0D" w:rsidRPr="00E62ACE" w:rsidRDefault="00983D0D" w:rsidP="00983D0D">
            <w:pPr>
              <w:pStyle w:val="ConsPlusNormal"/>
              <w:ind w:firstLine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D0D" w:rsidRPr="00E62ACE" w:rsidRDefault="00983D0D" w:rsidP="00983D0D">
            <w:pPr>
              <w:pStyle w:val="ConsPlusNormal"/>
              <w:ind w:firstLine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(План)</w:t>
            </w:r>
          </w:p>
          <w:p w:rsidR="00983D0D" w:rsidRPr="00E62ACE" w:rsidRDefault="00983D0D" w:rsidP="00983D0D">
            <w:pPr>
              <w:pStyle w:val="ConsPlusNormal"/>
              <w:ind w:firstLine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рисков причинения вреда (ущерба) охраняемым законом ценностям по муниципальному земельному контролю на территории</w:t>
            </w:r>
          </w:p>
          <w:p w:rsidR="00983D0D" w:rsidRPr="00E62ACE" w:rsidRDefault="00983D0D" w:rsidP="00AD2FD6">
            <w:pPr>
              <w:pStyle w:val="ConsPlusNormal"/>
              <w:ind w:firstLine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Кремёнки</w:t>
            </w:r>
            <w:proofErr w:type="spellEnd"/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» на 202</w:t>
            </w:r>
            <w:r w:rsidR="00AD2FD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0D" w:rsidRPr="00E62ACE" w:rsidRDefault="00983D0D" w:rsidP="00983D0D">
            <w:pPr>
              <w:pStyle w:val="ConsPlusNormal"/>
              <w:ind w:firstLine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D0D" w:rsidRPr="00E62ACE" w:rsidRDefault="00983D0D" w:rsidP="00556135">
            <w:pPr>
              <w:pStyle w:val="ConsPlusNormal"/>
              <w:ind w:firstLine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5613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0D" w:rsidRPr="00E62ACE" w:rsidRDefault="00983D0D" w:rsidP="00983D0D">
            <w:pPr>
              <w:pStyle w:val="ConsPlusNormal"/>
              <w:ind w:firstLine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D0D" w:rsidRPr="00E62ACE" w:rsidRDefault="00983D0D" w:rsidP="00983D0D">
            <w:pPr>
              <w:pStyle w:val="ConsPlusNormal"/>
              <w:ind w:firstLine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запланированных мероприятий</w:t>
            </w:r>
          </w:p>
          <w:p w:rsidR="00983D0D" w:rsidRPr="00E62ACE" w:rsidRDefault="00983D0D" w:rsidP="00983D0D">
            <w:pPr>
              <w:pStyle w:val="ConsPlusNormal"/>
              <w:ind w:firstLine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0D" w:rsidRPr="00E62ACE" w:rsidRDefault="00983D0D" w:rsidP="00983D0D">
            <w:pPr>
              <w:pStyle w:val="ConsPlusNormal"/>
              <w:ind w:firstLine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D0D" w:rsidRPr="00E62ACE" w:rsidRDefault="00983D0D" w:rsidP="00983D0D">
            <w:pPr>
              <w:pStyle w:val="ConsPlusNormal"/>
              <w:ind w:firstLine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983D0D" w:rsidRPr="00E62ACE" w:rsidRDefault="00983D0D" w:rsidP="00983D0D">
            <w:pPr>
              <w:pStyle w:val="ConsPlusNormal"/>
              <w:ind w:firstLine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0D" w:rsidRPr="00E62ACE" w:rsidRDefault="00983D0D" w:rsidP="00983D0D">
            <w:pPr>
              <w:pStyle w:val="ConsPlusNormal"/>
              <w:ind w:firstLine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D0D" w:rsidRPr="00E62ACE" w:rsidRDefault="00983D0D" w:rsidP="00983D0D">
            <w:pPr>
              <w:pStyle w:val="ConsPlusNormal"/>
              <w:ind w:firstLine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0D" w:rsidRPr="00E62ACE" w:rsidRDefault="00983D0D" w:rsidP="00983D0D">
            <w:pPr>
              <w:pStyle w:val="ConsPlusNormal"/>
              <w:ind w:firstLine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0D" w:rsidRPr="00E62ACE" w:rsidRDefault="00983D0D" w:rsidP="00983D0D">
            <w:pPr>
              <w:pStyle w:val="ConsPlusNormal"/>
              <w:ind w:firstLine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D0D" w:rsidRPr="00E62ACE" w:rsidRDefault="00983D0D" w:rsidP="00983D0D">
            <w:pPr>
              <w:pStyle w:val="ConsPlusNormal"/>
              <w:ind w:firstLine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0D" w:rsidRPr="00E62ACE" w:rsidRDefault="00983D0D" w:rsidP="00983D0D">
            <w:pPr>
              <w:pStyle w:val="ConsPlusNormal"/>
              <w:ind w:firstLine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D0D" w:rsidRPr="00E62ACE" w:rsidRDefault="00983D0D" w:rsidP="00983D0D">
            <w:pPr>
              <w:pStyle w:val="ConsPlusNormal"/>
              <w:ind w:firstLine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</w:tbl>
    <w:p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A2198" w:rsidRPr="00EE59A8" w:rsidRDefault="003A2198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3A2198" w:rsidRPr="00EE59A8" w:rsidSect="00F458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51D93"/>
    <w:multiLevelType w:val="hybridMultilevel"/>
    <w:tmpl w:val="9CAE34B4"/>
    <w:lvl w:ilvl="0" w:tplc="FF948DB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51971"/>
    <w:multiLevelType w:val="hybridMultilevel"/>
    <w:tmpl w:val="59DCC4A8"/>
    <w:lvl w:ilvl="0" w:tplc="FF948DB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3D8"/>
    <w:rsid w:val="001B3503"/>
    <w:rsid w:val="001D633D"/>
    <w:rsid w:val="002C6E6B"/>
    <w:rsid w:val="0034652F"/>
    <w:rsid w:val="003A2198"/>
    <w:rsid w:val="003A7065"/>
    <w:rsid w:val="003D4F97"/>
    <w:rsid w:val="00430121"/>
    <w:rsid w:val="005236E8"/>
    <w:rsid w:val="00556135"/>
    <w:rsid w:val="0058153F"/>
    <w:rsid w:val="005A5F2D"/>
    <w:rsid w:val="005A6F5C"/>
    <w:rsid w:val="005F15F6"/>
    <w:rsid w:val="00647FD1"/>
    <w:rsid w:val="006F21F0"/>
    <w:rsid w:val="00725CCB"/>
    <w:rsid w:val="00827AEE"/>
    <w:rsid w:val="00863E7A"/>
    <w:rsid w:val="008705F7"/>
    <w:rsid w:val="008913D8"/>
    <w:rsid w:val="009135B8"/>
    <w:rsid w:val="00942000"/>
    <w:rsid w:val="0095474A"/>
    <w:rsid w:val="00983D0D"/>
    <w:rsid w:val="009B4B59"/>
    <w:rsid w:val="00A0124E"/>
    <w:rsid w:val="00A03689"/>
    <w:rsid w:val="00A66FB5"/>
    <w:rsid w:val="00A84B5E"/>
    <w:rsid w:val="00AD2FD6"/>
    <w:rsid w:val="00AE61C9"/>
    <w:rsid w:val="00B93C39"/>
    <w:rsid w:val="00BA3C39"/>
    <w:rsid w:val="00BB6923"/>
    <w:rsid w:val="00C27B39"/>
    <w:rsid w:val="00CA5262"/>
    <w:rsid w:val="00CE7046"/>
    <w:rsid w:val="00D47606"/>
    <w:rsid w:val="00E44877"/>
    <w:rsid w:val="00E62ACE"/>
    <w:rsid w:val="00E92FB2"/>
    <w:rsid w:val="00E93B6D"/>
    <w:rsid w:val="00ED6B9A"/>
    <w:rsid w:val="00EE0162"/>
    <w:rsid w:val="00EE59A8"/>
    <w:rsid w:val="00F01964"/>
    <w:rsid w:val="00F4588A"/>
    <w:rsid w:val="00F94C42"/>
    <w:rsid w:val="00FC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1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13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19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62AC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2AC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3238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GL-BUH</dc:creator>
  <cp:lastModifiedBy>Fedorov</cp:lastModifiedBy>
  <cp:revision>4</cp:revision>
  <cp:lastPrinted>2022-01-27T09:16:00Z</cp:lastPrinted>
  <dcterms:created xsi:type="dcterms:W3CDTF">2022-09-30T08:57:00Z</dcterms:created>
  <dcterms:modified xsi:type="dcterms:W3CDTF">2022-09-30T09:08:00Z</dcterms:modified>
</cp:coreProperties>
</file>